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86BA6" w14:textId="77777777" w:rsidR="00536299" w:rsidRPr="00076261" w:rsidRDefault="00536299" w:rsidP="00536299">
      <w:pPr>
        <w:jc w:val="center"/>
        <w:rPr>
          <w:b/>
          <w:caps/>
          <w:lang w:val="lt-LT"/>
        </w:rPr>
      </w:pPr>
      <w:r w:rsidRPr="00076261">
        <w:rPr>
          <w:b/>
          <w:caps/>
          <w:lang w:val="lt-LT"/>
        </w:rPr>
        <w:t>NEKILNOJAMOJO TURTO, esančiO Karaliaus Mindaugo g. 1, Telšių m., VIEŠO nuomos konkurso sąlygos</w:t>
      </w:r>
    </w:p>
    <w:p w14:paraId="46E6B1F2" w14:textId="77777777" w:rsidR="00536299" w:rsidRPr="00076261" w:rsidRDefault="00536299" w:rsidP="00536299">
      <w:pPr>
        <w:tabs>
          <w:tab w:val="left" w:pos="851"/>
          <w:tab w:val="left" w:pos="993"/>
        </w:tabs>
        <w:jc w:val="both"/>
        <w:rPr>
          <w:lang w:val="lt-LT"/>
        </w:rPr>
      </w:pPr>
    </w:p>
    <w:p w14:paraId="1B45674F" w14:textId="77777777" w:rsidR="00536299" w:rsidRPr="00076261" w:rsidRDefault="00536299" w:rsidP="00536299">
      <w:pPr>
        <w:tabs>
          <w:tab w:val="left" w:pos="851"/>
          <w:tab w:val="left" w:pos="993"/>
        </w:tabs>
        <w:jc w:val="both"/>
        <w:rPr>
          <w:strike/>
          <w:lang w:val="lt-LT"/>
        </w:rPr>
      </w:pPr>
      <w:r>
        <w:rPr>
          <w:b/>
          <w:bCs/>
          <w:lang w:val="lt-LT"/>
        </w:rPr>
        <w:tab/>
      </w:r>
      <w:r w:rsidRPr="00076261">
        <w:rPr>
          <w:b/>
          <w:bCs/>
          <w:lang w:val="lt-LT"/>
        </w:rPr>
        <w:t>1. Nuomojamojo turto adresas:</w:t>
      </w:r>
      <w:r w:rsidRPr="00076261">
        <w:rPr>
          <w:lang w:val="lt-LT"/>
        </w:rPr>
        <w:t xml:space="preserve"> </w:t>
      </w:r>
    </w:p>
    <w:p w14:paraId="509905BC" w14:textId="77777777" w:rsidR="00536299" w:rsidRPr="00076261" w:rsidRDefault="00536299" w:rsidP="00536299">
      <w:pPr>
        <w:tabs>
          <w:tab w:val="left" w:pos="851"/>
          <w:tab w:val="left" w:pos="993"/>
        </w:tabs>
        <w:ind w:firstLine="851"/>
        <w:jc w:val="both"/>
        <w:rPr>
          <w:lang w:val="lt-LT"/>
        </w:rPr>
      </w:pPr>
      <w:r>
        <w:rPr>
          <w:lang w:val="lt-LT"/>
        </w:rPr>
        <w:t xml:space="preserve">  </w:t>
      </w:r>
      <w:r w:rsidRPr="00076261">
        <w:rPr>
          <w:lang w:val="lt-LT"/>
        </w:rPr>
        <w:t xml:space="preserve">1.1. Karaliaus Mindaugo g. 1, Telšių m., registro Nr. </w:t>
      </w:r>
      <w:r w:rsidRPr="00076261">
        <w:rPr>
          <w:b/>
          <w:bCs/>
          <w:lang w:val="lt-LT"/>
        </w:rPr>
        <w:t>80/25579</w:t>
      </w:r>
    </w:p>
    <w:p w14:paraId="197DD471" w14:textId="77777777" w:rsidR="00536299" w:rsidRPr="00076261" w:rsidRDefault="00536299" w:rsidP="00536299">
      <w:pPr>
        <w:tabs>
          <w:tab w:val="left" w:pos="993"/>
        </w:tabs>
        <w:ind w:firstLine="993"/>
        <w:jc w:val="both"/>
        <w:rPr>
          <w:lang w:val="lt-LT"/>
        </w:rPr>
      </w:pPr>
      <w:r w:rsidRPr="00076261">
        <w:rPr>
          <w:lang w:val="lt-LT"/>
        </w:rPr>
        <w:t>1.1.</w:t>
      </w:r>
      <w:r>
        <w:rPr>
          <w:lang w:val="lt-LT"/>
        </w:rPr>
        <w:t>1</w:t>
      </w:r>
      <w:r w:rsidRPr="00076261">
        <w:rPr>
          <w:lang w:val="lt-LT"/>
        </w:rPr>
        <w:t xml:space="preserve"> pastatas – garažas, kurio unikalus Nr. 7899-5000-5044, bendras plotas – 281,85 kv. m, žymėjimas plane 4G1/p, daikto pagrindinė naudojimosi paskirtis – kitų pagalbinių;</w:t>
      </w:r>
    </w:p>
    <w:p w14:paraId="0B4BB00C" w14:textId="77777777" w:rsidR="00536299" w:rsidRPr="00076261" w:rsidRDefault="00536299" w:rsidP="00536299">
      <w:pPr>
        <w:tabs>
          <w:tab w:val="left" w:pos="993"/>
        </w:tabs>
        <w:ind w:firstLine="993"/>
        <w:jc w:val="both"/>
        <w:rPr>
          <w:lang w:val="lt-LT"/>
        </w:rPr>
      </w:pPr>
      <w:r w:rsidRPr="00076261">
        <w:rPr>
          <w:lang w:val="lt-LT"/>
        </w:rPr>
        <w:t>1.</w:t>
      </w:r>
      <w:r>
        <w:rPr>
          <w:lang w:val="lt-LT"/>
        </w:rPr>
        <w:t>1.</w:t>
      </w:r>
      <w:r w:rsidRPr="00076261">
        <w:rPr>
          <w:lang w:val="lt-LT"/>
        </w:rPr>
        <w:t xml:space="preserve">2. pastatas – kontrolinis </w:t>
      </w:r>
      <w:proofErr w:type="spellStart"/>
      <w:r w:rsidRPr="00076261">
        <w:rPr>
          <w:lang w:val="lt-LT"/>
        </w:rPr>
        <w:t>tech</w:t>
      </w:r>
      <w:proofErr w:type="spellEnd"/>
      <w:r w:rsidRPr="00076261">
        <w:rPr>
          <w:lang w:val="lt-LT"/>
        </w:rPr>
        <w:t>. p-tas, kurio unikalus Nr. 7899-5000-5055, bendras plotas – 36,73 kv. m, žymėjimas plane 5H1/p, daikto pagrindinė naudojimosi paskirtis – kitų pagalbinių;</w:t>
      </w:r>
    </w:p>
    <w:p w14:paraId="71AD6A4A" w14:textId="77777777" w:rsidR="00536299" w:rsidRPr="00076261" w:rsidRDefault="00536299" w:rsidP="00536299">
      <w:pPr>
        <w:tabs>
          <w:tab w:val="left" w:pos="993"/>
        </w:tabs>
        <w:ind w:firstLine="993"/>
        <w:jc w:val="both"/>
        <w:rPr>
          <w:lang w:val="lt-LT"/>
        </w:rPr>
      </w:pPr>
      <w:r w:rsidRPr="00076261">
        <w:rPr>
          <w:lang w:val="lt-LT"/>
        </w:rPr>
        <w:t>1.</w:t>
      </w:r>
      <w:r>
        <w:rPr>
          <w:lang w:val="lt-LT"/>
        </w:rPr>
        <w:t>1.</w:t>
      </w:r>
      <w:r w:rsidRPr="00076261">
        <w:rPr>
          <w:lang w:val="lt-LT"/>
        </w:rPr>
        <w:t xml:space="preserve">3. pastatas – degalinė </w:t>
      </w:r>
      <w:proofErr w:type="spellStart"/>
      <w:r w:rsidRPr="00076261">
        <w:rPr>
          <w:lang w:val="lt-LT"/>
        </w:rPr>
        <w:t>pagalb</w:t>
      </w:r>
      <w:proofErr w:type="spellEnd"/>
      <w:r w:rsidRPr="00076261">
        <w:rPr>
          <w:lang w:val="lt-LT"/>
        </w:rPr>
        <w:t>. patalpa, kurios unikalus Nr. 7899-5000-5477, bendras plotas – 7,73 kv. m, žymėjimas plane 46H1/p, daikto pagrindinė naudojimosi paskirtis – kitų pagalbinių;</w:t>
      </w:r>
    </w:p>
    <w:p w14:paraId="24D37FFC" w14:textId="77777777" w:rsidR="00536299" w:rsidRPr="00076261" w:rsidRDefault="00536299" w:rsidP="00536299">
      <w:pPr>
        <w:tabs>
          <w:tab w:val="left" w:pos="993"/>
        </w:tabs>
        <w:ind w:firstLine="993"/>
        <w:jc w:val="both"/>
        <w:rPr>
          <w:lang w:val="lt-LT"/>
        </w:rPr>
      </w:pPr>
      <w:r w:rsidRPr="00076261">
        <w:rPr>
          <w:lang w:val="lt-LT"/>
        </w:rPr>
        <w:t>1.</w:t>
      </w:r>
      <w:r>
        <w:rPr>
          <w:lang w:val="lt-LT"/>
        </w:rPr>
        <w:t>1.</w:t>
      </w:r>
      <w:r w:rsidRPr="00076261">
        <w:rPr>
          <w:lang w:val="lt-LT"/>
        </w:rPr>
        <w:t xml:space="preserve">4. pastatas – kuro </w:t>
      </w:r>
      <w:proofErr w:type="spellStart"/>
      <w:r w:rsidRPr="00076261">
        <w:rPr>
          <w:lang w:val="lt-LT"/>
        </w:rPr>
        <w:t>užpyl</w:t>
      </w:r>
      <w:proofErr w:type="spellEnd"/>
      <w:r w:rsidRPr="00076261">
        <w:rPr>
          <w:lang w:val="lt-LT"/>
        </w:rPr>
        <w:t>. punktas, kurio unikalus Nr. 7899-5000-5488, bendras plotas – 7,41 kv. m, žymėjimas plane 47H1/p, daikto pagrindinė naudojimosi paskirtis – kitų pagalbinių;</w:t>
      </w:r>
    </w:p>
    <w:p w14:paraId="60E1BDFD" w14:textId="77777777" w:rsidR="00536299" w:rsidRPr="00076261" w:rsidRDefault="00536299" w:rsidP="00536299">
      <w:pPr>
        <w:tabs>
          <w:tab w:val="left" w:pos="993"/>
        </w:tabs>
        <w:ind w:firstLine="993"/>
        <w:jc w:val="both"/>
        <w:rPr>
          <w:lang w:val="lt-LT"/>
        </w:rPr>
      </w:pPr>
      <w:r w:rsidRPr="00076261">
        <w:rPr>
          <w:lang w:val="lt-LT"/>
        </w:rPr>
        <w:t>1.</w:t>
      </w:r>
      <w:r>
        <w:rPr>
          <w:lang w:val="lt-LT"/>
        </w:rPr>
        <w:t>1.</w:t>
      </w:r>
      <w:r w:rsidRPr="00076261">
        <w:rPr>
          <w:lang w:val="lt-LT"/>
        </w:rPr>
        <w:t>5. pastatas – priestatas, kurio unikalus Nr. 7899-5000-5499, bendras plotas – 2,39 kv. m, žymėjimas plane 48H1/p, daikto pagrindinė naudojimosi paskirtis – kitų pagalbinių;</w:t>
      </w:r>
    </w:p>
    <w:p w14:paraId="4F426BC6" w14:textId="77777777" w:rsidR="00536299" w:rsidRDefault="00536299" w:rsidP="00536299">
      <w:pPr>
        <w:tabs>
          <w:tab w:val="left" w:pos="993"/>
        </w:tabs>
        <w:ind w:firstLine="993"/>
        <w:jc w:val="both"/>
        <w:rPr>
          <w:lang w:val="lt-LT"/>
        </w:rPr>
      </w:pPr>
      <w:r w:rsidRPr="00076261">
        <w:rPr>
          <w:lang w:val="lt-LT"/>
        </w:rPr>
        <w:t>1.</w:t>
      </w:r>
      <w:r>
        <w:rPr>
          <w:lang w:val="lt-LT"/>
        </w:rPr>
        <w:t>1.</w:t>
      </w:r>
      <w:r w:rsidRPr="00076261">
        <w:rPr>
          <w:lang w:val="lt-LT"/>
        </w:rPr>
        <w:t>6. pastatas – garažas, kurio unikalus Nr. 4400-3772-2120, bendras plotas – 551,32 kv. m, žymėjimas plane 55G1/p, daikto pagrindinė naudojimosi paskirtis – garažų.</w:t>
      </w:r>
    </w:p>
    <w:p w14:paraId="422D751A" w14:textId="77777777" w:rsidR="00536299" w:rsidRPr="00076261" w:rsidRDefault="00536299" w:rsidP="00536299">
      <w:pPr>
        <w:ind w:firstLine="567"/>
        <w:jc w:val="both"/>
        <w:rPr>
          <w:lang w:val="lt-LT"/>
        </w:rPr>
      </w:pPr>
      <w:r w:rsidRPr="00076261">
        <w:rPr>
          <w:b/>
          <w:bCs/>
          <w:lang w:val="lt-LT"/>
        </w:rPr>
        <w:t>2. nuomojamojo turto naudojimo paskirtis, turto naudojimo ypatumai (specialiosios turto charakteristikos, įskaitant teisės aktuose nustatytą leidimų sistemą):</w:t>
      </w:r>
      <w:r w:rsidRPr="00076261">
        <w:rPr>
          <w:lang w:val="lt-LT"/>
        </w:rPr>
        <w:t xml:space="preserve"> </w:t>
      </w:r>
      <w:r>
        <w:rPr>
          <w:lang w:val="lt-LT"/>
        </w:rPr>
        <w:t>pagal daikto pagrindinę naudojimo paskirtį.</w:t>
      </w:r>
    </w:p>
    <w:p w14:paraId="64F24F0B" w14:textId="77777777" w:rsidR="00536299" w:rsidRPr="00076261" w:rsidRDefault="00536299" w:rsidP="00536299">
      <w:pPr>
        <w:ind w:firstLine="567"/>
        <w:jc w:val="both"/>
        <w:rPr>
          <w:lang w:val="lt-LT"/>
        </w:rPr>
      </w:pPr>
      <w:r>
        <w:rPr>
          <w:b/>
          <w:bCs/>
          <w:lang w:val="lt-LT"/>
        </w:rPr>
        <w:t>3.</w:t>
      </w:r>
      <w:r w:rsidRPr="00076261">
        <w:rPr>
          <w:b/>
          <w:bCs/>
          <w:lang w:val="lt-LT"/>
        </w:rPr>
        <w:t xml:space="preserve"> pradinė nuomos kaina:</w:t>
      </w:r>
      <w:r w:rsidRPr="00076261">
        <w:rPr>
          <w:lang w:val="lt-LT"/>
        </w:rPr>
        <w:t xml:space="preserve"> 2662,29 Eur už mėnesį.</w:t>
      </w:r>
    </w:p>
    <w:p w14:paraId="3ECF48B7" w14:textId="77777777" w:rsidR="00536299" w:rsidRPr="00076261" w:rsidRDefault="00536299" w:rsidP="00536299">
      <w:pPr>
        <w:ind w:firstLine="567"/>
        <w:jc w:val="both"/>
        <w:rPr>
          <w:lang w:val="lt-LT"/>
        </w:rPr>
      </w:pPr>
      <w:r>
        <w:rPr>
          <w:b/>
          <w:bCs/>
          <w:lang w:val="lt-LT"/>
        </w:rPr>
        <w:t>4</w:t>
      </w:r>
      <w:r w:rsidRPr="00076261">
        <w:rPr>
          <w:b/>
          <w:bCs/>
          <w:lang w:val="lt-LT"/>
        </w:rPr>
        <w:t>. turto nuomos sutarties trukmė (terminas):</w:t>
      </w:r>
      <w:r w:rsidRPr="00076261">
        <w:rPr>
          <w:lang w:val="lt-LT"/>
        </w:rPr>
        <w:t xml:space="preserve"> 5 metų laikotarpiui, bet ne ilgiau kaip iki to laiko,</w:t>
      </w:r>
      <w:r>
        <w:rPr>
          <w:lang w:val="lt-LT"/>
        </w:rPr>
        <w:t xml:space="preserve"> </w:t>
      </w:r>
      <w:r w:rsidRPr="00076261">
        <w:rPr>
          <w:lang w:val="lt-LT"/>
        </w:rPr>
        <w:t xml:space="preserve">kol išnuomoto turto reikės savivaldybės funkcijoms įgyvendinti. </w:t>
      </w:r>
    </w:p>
    <w:p w14:paraId="312567A7" w14:textId="77777777" w:rsidR="00536299" w:rsidRPr="00076261" w:rsidRDefault="00536299" w:rsidP="00536299">
      <w:pPr>
        <w:ind w:firstLine="567"/>
        <w:jc w:val="both"/>
        <w:rPr>
          <w:lang w:val="lt-LT" w:eastAsia="lt-LT"/>
        </w:rPr>
      </w:pPr>
      <w:r w:rsidRPr="00076261">
        <w:rPr>
          <w:b/>
          <w:bCs/>
          <w:lang w:val="lt-LT"/>
        </w:rPr>
        <w:t>5. paraiškų dalyvauti konkurse pateikimo vieta, registravimo pradžios ir pabaigos data bei tikslus laikas:</w:t>
      </w:r>
      <w:r w:rsidRPr="00076261">
        <w:rPr>
          <w:lang w:val="lt-LT"/>
        </w:rPr>
        <w:t xml:space="preserve"> Telšių rajono savivaldybės administracijos Ekonomikos ir turto valdymo skyrius 206 kabinetas, adresas: Žemaitės g. 14, Telšių m., 2026 m. birželio 2</w:t>
      </w:r>
      <w:r>
        <w:rPr>
          <w:lang w:val="lt-LT"/>
        </w:rPr>
        <w:t>5</w:t>
      </w:r>
      <w:r w:rsidRPr="00076261">
        <w:rPr>
          <w:lang w:val="lt-LT"/>
        </w:rPr>
        <w:t xml:space="preserve"> d. nuo 8.00 val. iki 16.00 val. </w:t>
      </w:r>
      <w:r w:rsidRPr="00076261">
        <w:rPr>
          <w:lang w:val="lt-LT" w:eastAsia="lt-LT"/>
        </w:rPr>
        <w:t>Fiziniai arba juridiniai asmenys, norintys dalyvauti nuomos konkurse, arba jų atstovai nurodytu laiku pateikia užklijuotą voką, ant kurio turi būti užrašytas turto pavadinimas, adresas ir nuoroda „Turto nuomos konkursui“. Voke turi būti pateikta:</w:t>
      </w:r>
    </w:p>
    <w:p w14:paraId="03063CFA" w14:textId="77777777" w:rsidR="00536299" w:rsidRPr="00076261" w:rsidRDefault="00536299" w:rsidP="00536299">
      <w:pPr>
        <w:ind w:firstLine="567"/>
        <w:jc w:val="both"/>
        <w:rPr>
          <w:lang w:val="lt-LT" w:eastAsia="lt-LT"/>
        </w:rPr>
      </w:pPr>
      <w:r w:rsidRPr="00076261">
        <w:rPr>
          <w:lang w:val="lt-LT" w:eastAsia="lt-LT"/>
        </w:rPr>
        <w:t>5.1. paraiška, kurioje nurodoma konkurso dalyvio vardas, pavardė ir gimimo data (fiziniams asmenims), įmonės pavadinimas ir kodas (juridiniams asmenims), adresas (buveinė), telefono numeris, banko pavadinimas ir adresas, sąskaitos numeris ir kodas;</w:t>
      </w:r>
    </w:p>
    <w:p w14:paraId="215DE4FD" w14:textId="77777777" w:rsidR="00536299" w:rsidRPr="00076261" w:rsidRDefault="00536299" w:rsidP="00536299">
      <w:pPr>
        <w:ind w:firstLine="567"/>
        <w:jc w:val="both"/>
        <w:rPr>
          <w:lang w:val="lt-LT" w:eastAsia="lt-LT"/>
        </w:rPr>
      </w:pPr>
      <w:r w:rsidRPr="00076261">
        <w:rPr>
          <w:lang w:val="lt-LT" w:eastAsia="lt-LT"/>
        </w:rPr>
        <w:t>5.2. siūlomas konkretus nuompinigių dydis;</w:t>
      </w:r>
    </w:p>
    <w:p w14:paraId="2A269129" w14:textId="77777777" w:rsidR="00536299" w:rsidRPr="00076261" w:rsidRDefault="00536299" w:rsidP="00536299">
      <w:pPr>
        <w:ind w:firstLine="567"/>
        <w:jc w:val="both"/>
        <w:rPr>
          <w:lang w:val="lt-LT" w:eastAsia="lt-LT"/>
        </w:rPr>
      </w:pPr>
      <w:r w:rsidRPr="00076261">
        <w:rPr>
          <w:lang w:val="lt-LT" w:eastAsia="lt-LT"/>
        </w:rPr>
        <w:t>5.3. juridinio asmens registracijos pažymėjimo ir juridinio asmens įstatų patvirtintos kopijos;</w:t>
      </w:r>
    </w:p>
    <w:p w14:paraId="249B94CF" w14:textId="77777777" w:rsidR="00536299" w:rsidRPr="00076261" w:rsidRDefault="00536299" w:rsidP="00536299">
      <w:pPr>
        <w:ind w:firstLine="567"/>
        <w:jc w:val="both"/>
        <w:rPr>
          <w:lang w:val="lt-LT" w:eastAsia="lt-LT"/>
        </w:rPr>
      </w:pPr>
      <w:r w:rsidRPr="00076261">
        <w:rPr>
          <w:lang w:val="lt-LT" w:eastAsia="lt-LT"/>
        </w:rPr>
        <w:t>5.4. kredito įstaigos kvitas, kuriame pažymėta, kad konkurso dalyvis į nuomotojo skelbime nurodytą banko sąskaitą sumokėjo pradinį įnašą, lygų paskelbtam 3 mėnesių pradiniam nuompinigių dydžiui;</w:t>
      </w:r>
    </w:p>
    <w:p w14:paraId="7FA8848A" w14:textId="77777777" w:rsidR="00536299" w:rsidRPr="00076261" w:rsidRDefault="00536299" w:rsidP="00536299">
      <w:pPr>
        <w:ind w:firstLine="567"/>
        <w:jc w:val="both"/>
        <w:rPr>
          <w:lang w:val="lt-LT" w:eastAsia="lt-LT"/>
        </w:rPr>
      </w:pPr>
      <w:r w:rsidRPr="00076261">
        <w:rPr>
          <w:lang w:val="lt-LT" w:eastAsia="lt-LT"/>
        </w:rPr>
        <w:t>5.5. kokiam tikslui konkurso dalyvis naudos nuomojamą turtą.</w:t>
      </w:r>
    </w:p>
    <w:p w14:paraId="7EF19CF0" w14:textId="77777777" w:rsidR="00536299" w:rsidRPr="00076261" w:rsidRDefault="00536299" w:rsidP="00536299">
      <w:pPr>
        <w:ind w:firstLine="567"/>
        <w:jc w:val="both"/>
        <w:rPr>
          <w:lang w:val="lt-LT"/>
        </w:rPr>
      </w:pPr>
      <w:r w:rsidRPr="00076261">
        <w:rPr>
          <w:b/>
          <w:bCs/>
          <w:lang w:val="lt-LT"/>
        </w:rPr>
        <w:t xml:space="preserve">6. darbuotojo, atsakingo už nuomos konkurso organizavimą ir vykdymą, vardas, pavardė, pareigos, adresas, telefono numeris: </w:t>
      </w:r>
      <w:r w:rsidRPr="00076261">
        <w:rPr>
          <w:lang w:val="lt-LT"/>
        </w:rPr>
        <w:t xml:space="preserve">Telšių rajono savivaldybės administracijos (Žemaitės g. 14, Telšių m.) Ekonomikos ir turto valdymo skyriaus vyriausiojo specialistė Agnė </w:t>
      </w:r>
      <w:proofErr w:type="spellStart"/>
      <w:r w:rsidRPr="00076261">
        <w:rPr>
          <w:lang w:val="lt-LT"/>
        </w:rPr>
        <w:t>Petrulytė</w:t>
      </w:r>
      <w:proofErr w:type="spellEnd"/>
      <w:r w:rsidRPr="00076261">
        <w:rPr>
          <w:lang w:val="lt-LT"/>
        </w:rPr>
        <w:t xml:space="preserve">,  tel. +370 444 56 173. </w:t>
      </w:r>
    </w:p>
    <w:p w14:paraId="161E984E" w14:textId="77777777" w:rsidR="00536299" w:rsidRPr="00076261" w:rsidRDefault="00536299" w:rsidP="00536299">
      <w:pPr>
        <w:tabs>
          <w:tab w:val="left" w:pos="993"/>
          <w:tab w:val="left" w:pos="1134"/>
        </w:tabs>
        <w:ind w:firstLine="567"/>
        <w:contextualSpacing/>
        <w:jc w:val="both"/>
        <w:rPr>
          <w:lang w:val="lt-LT"/>
        </w:rPr>
      </w:pPr>
      <w:r w:rsidRPr="00076261">
        <w:rPr>
          <w:b/>
          <w:bCs/>
          <w:lang w:val="lt-LT"/>
        </w:rPr>
        <w:t xml:space="preserve">7. nuomos konkurso vieta, data ir tikslus laikas: </w:t>
      </w:r>
      <w:r w:rsidRPr="00076261">
        <w:rPr>
          <w:lang w:val="lt-LT"/>
        </w:rPr>
        <w:t xml:space="preserve">vokai su pasiūlymais bus plėšiami Telšių </w:t>
      </w:r>
      <w:r w:rsidRPr="00105C5C">
        <w:rPr>
          <w:lang w:val="lt-LT"/>
        </w:rPr>
        <w:t xml:space="preserve">rajono savivaldybės Baltojoje salėje, adresu: Žemaitės g. 14, Telšių m., 2026 m. birželio 26 d. 10.00 val.  </w:t>
      </w:r>
    </w:p>
    <w:p w14:paraId="2EC59837" w14:textId="77777777" w:rsidR="00536299" w:rsidRPr="00076261" w:rsidRDefault="00536299" w:rsidP="00536299">
      <w:pPr>
        <w:ind w:firstLine="567"/>
        <w:jc w:val="both"/>
        <w:rPr>
          <w:lang w:val="lt-LT"/>
        </w:rPr>
      </w:pPr>
      <w:r w:rsidRPr="00076261">
        <w:rPr>
          <w:b/>
          <w:bCs/>
          <w:lang w:val="lt-LT"/>
        </w:rPr>
        <w:t xml:space="preserve">8. banko (skyriaus, filialo) ar kredito įstaigos (skyriaus, filialo) pavadinimą ir sąskaitos, į kurią turi būti sumokėtas pradinis įnašas, lygus paskelbtam 3 mėnesių pradiniam nuompinigių dydžiui, numeris: </w:t>
      </w:r>
      <w:r w:rsidRPr="00076261">
        <w:rPr>
          <w:lang w:val="lt-LT"/>
        </w:rPr>
        <w:t xml:space="preserve">pradinis įnašas </w:t>
      </w:r>
      <w:r w:rsidRPr="00076261">
        <w:rPr>
          <w:b/>
          <w:u w:val="single"/>
          <w:lang w:val="lt-LT"/>
        </w:rPr>
        <w:t>(7986,87 Eur)</w:t>
      </w:r>
      <w:r w:rsidRPr="00076261">
        <w:rPr>
          <w:lang w:val="lt-LT"/>
        </w:rPr>
        <w:t xml:space="preserve">, lygus paskelbtam 3 mėnesių pradiniam </w:t>
      </w:r>
      <w:r w:rsidRPr="00076261">
        <w:rPr>
          <w:lang w:val="lt-LT"/>
        </w:rPr>
        <w:lastRenderedPageBreak/>
        <w:t xml:space="preserve">nuompinigių dydžiui, turi būti sumokėtas į </w:t>
      </w:r>
      <w:proofErr w:type="spellStart"/>
      <w:r w:rsidRPr="00076261">
        <w:rPr>
          <w:lang w:val="lt-LT"/>
        </w:rPr>
        <w:t>Luminor</w:t>
      </w:r>
      <w:proofErr w:type="spellEnd"/>
      <w:r w:rsidRPr="00076261">
        <w:rPr>
          <w:lang w:val="lt-LT"/>
        </w:rPr>
        <w:t xml:space="preserve"> Bank  AB sąskaitą Nr. LT47 4010 0428 0047 8873, Telšių rajono savivaldybės administracijos sąskaita, kodas 180878299.</w:t>
      </w:r>
    </w:p>
    <w:p w14:paraId="6D6D5271" w14:textId="77777777" w:rsidR="00536299" w:rsidRPr="00076261" w:rsidRDefault="00536299" w:rsidP="00536299">
      <w:pPr>
        <w:tabs>
          <w:tab w:val="left" w:pos="993"/>
          <w:tab w:val="left" w:pos="1134"/>
        </w:tabs>
        <w:ind w:firstLine="567"/>
        <w:contextualSpacing/>
        <w:jc w:val="both"/>
        <w:rPr>
          <w:lang w:val="lt-LT"/>
        </w:rPr>
      </w:pPr>
      <w:r w:rsidRPr="00076261">
        <w:rPr>
          <w:b/>
          <w:bCs/>
          <w:lang w:val="lt-LT"/>
        </w:rPr>
        <w:t>9. turto apžiūros sąlygos (asmens, atsakingo už turto apžiūrą vardas, pavardė, telefono numeris, elektroninio pašto adresas, turto apžiūros tiksli data ir laikas):</w:t>
      </w:r>
      <w:r w:rsidRPr="00076261">
        <w:rPr>
          <w:lang w:val="lt-LT"/>
        </w:rPr>
        <w:t xml:space="preserve"> 2026 m. </w:t>
      </w:r>
      <w:r>
        <w:rPr>
          <w:lang w:val="lt-LT"/>
        </w:rPr>
        <w:t>birželio</w:t>
      </w:r>
      <w:r w:rsidRPr="00076261">
        <w:rPr>
          <w:lang w:val="lt-LT"/>
        </w:rPr>
        <w:t xml:space="preserve"> </w:t>
      </w:r>
      <w:r>
        <w:rPr>
          <w:lang w:val="lt-LT"/>
        </w:rPr>
        <w:t>1</w:t>
      </w:r>
      <w:r w:rsidRPr="00076261">
        <w:rPr>
          <w:lang w:val="lt-LT"/>
        </w:rPr>
        <w:t xml:space="preserve">9 d. nuo 09.00 iki 14:00 val. Asmenys, pageidaujantys nurodytu laiku apžiūrėti nuomojamą turtą, privalo iki 2026 m. </w:t>
      </w:r>
      <w:r>
        <w:rPr>
          <w:lang w:val="lt-LT"/>
        </w:rPr>
        <w:t>birželio 18</w:t>
      </w:r>
      <w:r w:rsidRPr="00076261">
        <w:rPr>
          <w:lang w:val="lt-LT"/>
        </w:rPr>
        <w:t xml:space="preserve"> d. 12.00 val.  (Agnė </w:t>
      </w:r>
      <w:proofErr w:type="spellStart"/>
      <w:r w:rsidRPr="00076261">
        <w:rPr>
          <w:lang w:val="lt-LT"/>
        </w:rPr>
        <w:t>Petrulytė</w:t>
      </w:r>
      <w:proofErr w:type="spellEnd"/>
      <w:r w:rsidRPr="00076261">
        <w:rPr>
          <w:lang w:val="lt-LT"/>
        </w:rPr>
        <w:t xml:space="preserve">, tel. +370 444 56 173, 0 646 45 419 arba el. paštu: </w:t>
      </w:r>
      <w:proofErr w:type="spellStart"/>
      <w:r w:rsidRPr="00076261">
        <w:rPr>
          <w:lang w:val="lt-LT"/>
        </w:rPr>
        <w:t>agne.petrulyte@telsiai.lt</w:t>
      </w:r>
      <w:proofErr w:type="spellEnd"/>
      <w:r w:rsidRPr="00076261">
        <w:rPr>
          <w:lang w:val="lt-LT"/>
        </w:rPr>
        <w:t>) užsiregistruoti į turto apžiūrą.</w:t>
      </w:r>
    </w:p>
    <w:p w14:paraId="16009870" w14:textId="77777777" w:rsidR="00536299" w:rsidRPr="00076261" w:rsidRDefault="00536299" w:rsidP="00536299">
      <w:pPr>
        <w:ind w:firstLine="567"/>
        <w:jc w:val="both"/>
        <w:rPr>
          <w:lang w:val="lt-LT"/>
        </w:rPr>
      </w:pPr>
      <w:r w:rsidRPr="00076261">
        <w:rPr>
          <w:b/>
          <w:bCs/>
          <w:lang w:val="lt-LT"/>
        </w:rPr>
        <w:t xml:space="preserve">10. kita informacija ir papildomi reikalavimai, kurie bus privalomi turto nuomininkui ir konkurso laimėtojui iki nuomos sutarties sudarymo: </w:t>
      </w:r>
      <w:r w:rsidRPr="00076261">
        <w:rPr>
          <w:lang w:val="lt-LT"/>
        </w:rPr>
        <w:t>nėra.</w:t>
      </w:r>
    </w:p>
    <w:p w14:paraId="2FE4BD02" w14:textId="77777777" w:rsidR="00536299" w:rsidRPr="00076261" w:rsidRDefault="00536299" w:rsidP="00536299">
      <w:pPr>
        <w:ind w:firstLine="851"/>
        <w:jc w:val="both"/>
        <w:rPr>
          <w:lang w:val="lt-LT" w:eastAsia="lt-LT"/>
        </w:rPr>
      </w:pPr>
      <w:r w:rsidRPr="00076261">
        <w:rPr>
          <w:lang w:val="lt-LT" w:eastAsia="lt-LT"/>
        </w:rPr>
        <w:t xml:space="preserve">Viešas nuomos konkursas vykdomas vadovaujantis Telšių rajono savivaldybės ilgalaikio materialiojo turto nuomos tvarkos aprašu, patvirtintu Telšių rajono savivaldybės tarybos 2019 m. spalio 31 d. sprendimu Nr. T1-367 „Dėl Telšių rajono savivaldybės ilgalaikio materialiojo turto nuomos tvarkos aprašo patvirtinimo“ (toliau – Aprašas). Nuoroda į Aprašą: </w:t>
      </w:r>
      <w:hyperlink r:id="rId4" w:history="1">
        <w:r w:rsidRPr="00076261">
          <w:rPr>
            <w:u w:val="single"/>
            <w:lang w:val="lt-LT"/>
          </w:rPr>
          <w:t>T1-367 Dėl Telšių rajono savivaldybės ilgalaikio materialiojo turto nuomos tvarkos aprašo patvirtinimo</w:t>
        </w:r>
      </w:hyperlink>
      <w:r w:rsidRPr="00076261">
        <w:rPr>
          <w:lang w:val="lt-LT" w:eastAsia="lt-LT"/>
        </w:rPr>
        <w:t xml:space="preserve">. Su nuomos konkurso laimėtoju pasirašoma Savivaldybės turto nuomos sutarties forma patvirtinta Aprašu. </w:t>
      </w:r>
    </w:p>
    <w:p w14:paraId="7533B1AB" w14:textId="77777777" w:rsidR="00536299" w:rsidRPr="00076261" w:rsidRDefault="00536299" w:rsidP="00536299">
      <w:pPr>
        <w:ind w:firstLine="720"/>
        <w:jc w:val="both"/>
        <w:rPr>
          <w:lang w:val="lt-LT" w:eastAsia="lt-LT"/>
        </w:rPr>
      </w:pPr>
    </w:p>
    <w:p w14:paraId="5B33D2F3" w14:textId="77777777" w:rsidR="00536299" w:rsidRPr="00076261" w:rsidRDefault="00536299" w:rsidP="00536299">
      <w:pPr>
        <w:ind w:firstLine="720"/>
        <w:jc w:val="both"/>
        <w:rPr>
          <w:lang w:val="lt-LT" w:eastAsia="lt-LT"/>
        </w:rPr>
      </w:pPr>
    </w:p>
    <w:p w14:paraId="6E30886B" w14:textId="77777777" w:rsidR="00536299" w:rsidRPr="00076261" w:rsidRDefault="00536299" w:rsidP="00536299">
      <w:pPr>
        <w:ind w:firstLine="720"/>
        <w:jc w:val="both"/>
        <w:rPr>
          <w:lang w:val="lt-LT" w:eastAsia="lt-LT"/>
        </w:rPr>
      </w:pPr>
    </w:p>
    <w:p w14:paraId="1121D469" w14:textId="77777777" w:rsidR="00BE68E3" w:rsidRDefault="00BE68E3"/>
    <w:sectPr w:rsidR="00BE68E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4A1"/>
    <w:rsid w:val="002103DF"/>
    <w:rsid w:val="002D42D9"/>
    <w:rsid w:val="00536299"/>
    <w:rsid w:val="009C0AFA"/>
    <w:rsid w:val="00BE68E3"/>
    <w:rsid w:val="00DD44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AD7F2C-E417-472E-B447-FB4B9889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6299"/>
    <w:pPr>
      <w:ind w:firstLine="0"/>
      <w:jc w:val="left"/>
    </w:pPr>
    <w:rPr>
      <w:rFonts w:ascii="Times New Roman" w:eastAsia="Times New Roman" w:hAnsi="Times New Roman" w:cs="Times New Roman"/>
      <w:kern w:val="0"/>
      <w:lang w:val="en-GB"/>
      <w14:ligatures w14:val="none"/>
    </w:rPr>
  </w:style>
  <w:style w:type="paragraph" w:styleId="Antrat1">
    <w:name w:val="heading 1"/>
    <w:basedOn w:val="prastasis"/>
    <w:next w:val="prastasis"/>
    <w:link w:val="Antrat1Diagrama"/>
    <w:uiPriority w:val="9"/>
    <w:qFormat/>
    <w:rsid w:val="00DD44A1"/>
    <w:pPr>
      <w:keepNext/>
      <w:keepLines/>
      <w:spacing w:before="360" w:after="80"/>
      <w:ind w:firstLine="851"/>
      <w:jc w:val="both"/>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DD44A1"/>
    <w:pPr>
      <w:keepNext/>
      <w:keepLines/>
      <w:spacing w:before="160" w:after="80"/>
      <w:ind w:firstLine="851"/>
      <w:jc w:val="both"/>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DD44A1"/>
    <w:pPr>
      <w:keepNext/>
      <w:keepLines/>
      <w:spacing w:before="160" w:after="80"/>
      <w:ind w:firstLine="851"/>
      <w:jc w:val="both"/>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DD44A1"/>
    <w:pPr>
      <w:keepNext/>
      <w:keepLines/>
      <w:spacing w:before="80" w:after="40"/>
      <w:ind w:firstLine="851"/>
      <w:jc w:val="both"/>
      <w:outlineLvl w:val="3"/>
    </w:pPr>
    <w:rPr>
      <w:rFonts w:asciiTheme="minorHAnsi" w:eastAsiaTheme="majorEastAsia" w:hAnsiTheme="minorHAnsi" w:cstheme="majorBidi"/>
      <w:i/>
      <w:iCs/>
      <w:color w:val="0F4761" w:themeColor="accent1" w:themeShade="BF"/>
      <w:kern w:val="2"/>
      <w:lang w:val="lt-LT"/>
      <w14:ligatures w14:val="standardContextual"/>
    </w:rPr>
  </w:style>
  <w:style w:type="paragraph" w:styleId="Antrat5">
    <w:name w:val="heading 5"/>
    <w:basedOn w:val="prastasis"/>
    <w:next w:val="prastasis"/>
    <w:link w:val="Antrat5Diagrama"/>
    <w:uiPriority w:val="9"/>
    <w:semiHidden/>
    <w:unhideWhenUsed/>
    <w:qFormat/>
    <w:rsid w:val="00DD44A1"/>
    <w:pPr>
      <w:keepNext/>
      <w:keepLines/>
      <w:spacing w:before="80" w:after="40"/>
      <w:ind w:firstLine="851"/>
      <w:jc w:val="both"/>
      <w:outlineLvl w:val="4"/>
    </w:pPr>
    <w:rPr>
      <w:rFonts w:asciiTheme="minorHAnsi" w:eastAsiaTheme="majorEastAsia" w:hAnsiTheme="minorHAnsi" w:cstheme="majorBidi"/>
      <w:color w:val="0F4761" w:themeColor="accent1" w:themeShade="BF"/>
      <w:kern w:val="2"/>
      <w:lang w:val="lt-LT"/>
      <w14:ligatures w14:val="standardContextual"/>
    </w:rPr>
  </w:style>
  <w:style w:type="paragraph" w:styleId="Antrat6">
    <w:name w:val="heading 6"/>
    <w:basedOn w:val="prastasis"/>
    <w:next w:val="prastasis"/>
    <w:link w:val="Antrat6Diagrama"/>
    <w:uiPriority w:val="9"/>
    <w:semiHidden/>
    <w:unhideWhenUsed/>
    <w:qFormat/>
    <w:rsid w:val="00DD44A1"/>
    <w:pPr>
      <w:keepNext/>
      <w:keepLines/>
      <w:spacing w:before="40"/>
      <w:ind w:firstLine="851"/>
      <w:jc w:val="both"/>
      <w:outlineLvl w:val="5"/>
    </w:pPr>
    <w:rPr>
      <w:rFonts w:asciiTheme="minorHAnsi" w:eastAsiaTheme="majorEastAsia" w:hAnsiTheme="minorHAnsi" w:cstheme="majorBidi"/>
      <w:i/>
      <w:iCs/>
      <w:color w:val="595959" w:themeColor="text1" w:themeTint="A6"/>
      <w:kern w:val="2"/>
      <w:lang w:val="lt-LT"/>
      <w14:ligatures w14:val="standardContextual"/>
    </w:rPr>
  </w:style>
  <w:style w:type="paragraph" w:styleId="Antrat7">
    <w:name w:val="heading 7"/>
    <w:basedOn w:val="prastasis"/>
    <w:next w:val="prastasis"/>
    <w:link w:val="Antrat7Diagrama"/>
    <w:uiPriority w:val="9"/>
    <w:semiHidden/>
    <w:unhideWhenUsed/>
    <w:qFormat/>
    <w:rsid w:val="00DD44A1"/>
    <w:pPr>
      <w:keepNext/>
      <w:keepLines/>
      <w:spacing w:before="40"/>
      <w:ind w:firstLine="851"/>
      <w:jc w:val="both"/>
      <w:outlineLvl w:val="6"/>
    </w:pPr>
    <w:rPr>
      <w:rFonts w:asciiTheme="minorHAnsi" w:eastAsiaTheme="majorEastAsia" w:hAnsiTheme="minorHAnsi" w:cstheme="majorBidi"/>
      <w:color w:val="595959" w:themeColor="text1" w:themeTint="A6"/>
      <w:kern w:val="2"/>
      <w:lang w:val="lt-LT"/>
      <w14:ligatures w14:val="standardContextual"/>
    </w:rPr>
  </w:style>
  <w:style w:type="paragraph" w:styleId="Antrat8">
    <w:name w:val="heading 8"/>
    <w:basedOn w:val="prastasis"/>
    <w:next w:val="prastasis"/>
    <w:link w:val="Antrat8Diagrama"/>
    <w:uiPriority w:val="9"/>
    <w:semiHidden/>
    <w:unhideWhenUsed/>
    <w:qFormat/>
    <w:rsid w:val="00DD44A1"/>
    <w:pPr>
      <w:keepNext/>
      <w:keepLines/>
      <w:ind w:firstLine="851"/>
      <w:jc w:val="both"/>
      <w:outlineLvl w:val="7"/>
    </w:pPr>
    <w:rPr>
      <w:rFonts w:asciiTheme="minorHAnsi" w:eastAsiaTheme="majorEastAsia" w:hAnsiTheme="minorHAnsi" w:cstheme="majorBidi"/>
      <w:i/>
      <w:iCs/>
      <w:color w:val="272727" w:themeColor="text1" w:themeTint="D8"/>
      <w:kern w:val="2"/>
      <w:lang w:val="lt-LT"/>
      <w14:ligatures w14:val="standardContextual"/>
    </w:rPr>
  </w:style>
  <w:style w:type="paragraph" w:styleId="Antrat9">
    <w:name w:val="heading 9"/>
    <w:basedOn w:val="prastasis"/>
    <w:next w:val="prastasis"/>
    <w:link w:val="Antrat9Diagrama"/>
    <w:uiPriority w:val="9"/>
    <w:semiHidden/>
    <w:unhideWhenUsed/>
    <w:qFormat/>
    <w:rsid w:val="00DD44A1"/>
    <w:pPr>
      <w:keepNext/>
      <w:keepLines/>
      <w:ind w:firstLine="851"/>
      <w:jc w:val="both"/>
      <w:outlineLvl w:val="8"/>
    </w:pPr>
    <w:rPr>
      <w:rFonts w:asciiTheme="minorHAnsi" w:eastAsiaTheme="majorEastAsia" w:hAnsiTheme="minorHAnsi" w:cstheme="majorBidi"/>
      <w:color w:val="272727" w:themeColor="text1" w:themeTint="D8"/>
      <w:kern w:val="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D44A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D44A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D44A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D44A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D44A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D44A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D44A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D44A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D44A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D44A1"/>
    <w:pPr>
      <w:spacing w:after="80"/>
      <w:ind w:firstLine="851"/>
      <w:contextualSpacing/>
      <w:jc w:val="both"/>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DD44A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D44A1"/>
    <w:pPr>
      <w:numPr>
        <w:ilvl w:val="1"/>
      </w:numPr>
      <w:spacing w:after="160"/>
      <w:ind w:firstLine="851"/>
      <w:jc w:val="both"/>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DD44A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D44A1"/>
    <w:pPr>
      <w:spacing w:before="160" w:after="160"/>
      <w:ind w:firstLine="851"/>
      <w:jc w:val="center"/>
    </w:pPr>
    <w:rPr>
      <w:rFonts w:asciiTheme="minorHAnsi" w:eastAsiaTheme="minorHAnsi" w:hAnsiTheme="minorHAnsi" w:cstheme="minorBidi"/>
      <w:i/>
      <w:iCs/>
      <w:color w:val="404040" w:themeColor="text1" w:themeTint="BF"/>
      <w:kern w:val="2"/>
      <w:lang w:val="lt-LT"/>
      <w14:ligatures w14:val="standardContextual"/>
    </w:rPr>
  </w:style>
  <w:style w:type="character" w:customStyle="1" w:styleId="CitataDiagrama">
    <w:name w:val="Citata Diagrama"/>
    <w:basedOn w:val="Numatytasispastraiposriftas"/>
    <w:link w:val="Citata"/>
    <w:uiPriority w:val="29"/>
    <w:rsid w:val="00DD44A1"/>
    <w:rPr>
      <w:i/>
      <w:iCs/>
      <w:color w:val="404040" w:themeColor="text1" w:themeTint="BF"/>
    </w:rPr>
  </w:style>
  <w:style w:type="paragraph" w:styleId="Sraopastraipa">
    <w:name w:val="List Paragraph"/>
    <w:basedOn w:val="prastasis"/>
    <w:uiPriority w:val="34"/>
    <w:qFormat/>
    <w:rsid w:val="00DD44A1"/>
    <w:pPr>
      <w:ind w:left="720" w:firstLine="851"/>
      <w:contextualSpacing/>
      <w:jc w:val="both"/>
    </w:pPr>
    <w:rPr>
      <w:rFonts w:asciiTheme="minorHAnsi" w:eastAsiaTheme="minorHAnsi" w:hAnsiTheme="minorHAnsi" w:cstheme="minorBidi"/>
      <w:kern w:val="2"/>
      <w:lang w:val="lt-LT"/>
      <w14:ligatures w14:val="standardContextual"/>
    </w:rPr>
  </w:style>
  <w:style w:type="character" w:styleId="Rykuspabraukimas">
    <w:name w:val="Intense Emphasis"/>
    <w:basedOn w:val="Numatytasispastraiposriftas"/>
    <w:uiPriority w:val="21"/>
    <w:qFormat/>
    <w:rsid w:val="00DD44A1"/>
    <w:rPr>
      <w:i/>
      <w:iCs/>
      <w:color w:val="0F4761" w:themeColor="accent1" w:themeShade="BF"/>
    </w:rPr>
  </w:style>
  <w:style w:type="paragraph" w:styleId="Iskirtacitata">
    <w:name w:val="Intense Quote"/>
    <w:basedOn w:val="prastasis"/>
    <w:next w:val="prastasis"/>
    <w:link w:val="IskirtacitataDiagrama"/>
    <w:uiPriority w:val="30"/>
    <w:qFormat/>
    <w:rsid w:val="00DD44A1"/>
    <w:pPr>
      <w:pBdr>
        <w:top w:val="single" w:sz="4" w:space="10" w:color="0F4761" w:themeColor="accent1" w:themeShade="BF"/>
        <w:bottom w:val="single" w:sz="4" w:space="10" w:color="0F4761" w:themeColor="accent1" w:themeShade="BF"/>
      </w:pBdr>
      <w:spacing w:before="360" w:after="360"/>
      <w:ind w:left="864" w:right="864" w:firstLine="851"/>
      <w:jc w:val="center"/>
    </w:pPr>
    <w:rPr>
      <w:rFonts w:asciiTheme="minorHAnsi" w:eastAsiaTheme="minorHAnsi" w:hAnsiTheme="minorHAnsi" w:cstheme="minorBidi"/>
      <w:i/>
      <w:iCs/>
      <w:color w:val="0F4761" w:themeColor="accent1" w:themeShade="BF"/>
      <w:kern w:val="2"/>
      <w:lang w:val="lt-LT"/>
      <w14:ligatures w14:val="standardContextual"/>
    </w:rPr>
  </w:style>
  <w:style w:type="character" w:customStyle="1" w:styleId="IskirtacitataDiagrama">
    <w:name w:val="Išskirta citata Diagrama"/>
    <w:basedOn w:val="Numatytasispastraiposriftas"/>
    <w:link w:val="Iskirtacitata"/>
    <w:uiPriority w:val="30"/>
    <w:rsid w:val="00DD44A1"/>
    <w:rPr>
      <w:i/>
      <w:iCs/>
      <w:color w:val="0F4761" w:themeColor="accent1" w:themeShade="BF"/>
    </w:rPr>
  </w:style>
  <w:style w:type="character" w:styleId="Rykinuoroda">
    <w:name w:val="Intense Reference"/>
    <w:basedOn w:val="Numatytasispastraiposriftas"/>
    <w:uiPriority w:val="32"/>
    <w:qFormat/>
    <w:rsid w:val="00DD44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tar.lt/portal/lt/legalAct/431c9070ff9b11e99681cd81dcdca52c/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3224</Words>
  <Characters>1838</Characters>
  <Application>Microsoft Office Word</Application>
  <DocSecurity>0</DocSecurity>
  <Lines>15</Lines>
  <Paragraphs>10</Paragraphs>
  <ScaleCrop>false</ScaleCrop>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Genovaite Latakiene</dc:creator>
  <cp:keywords/>
  <dc:description/>
  <cp:lastModifiedBy>Genovaite Latakiene</cp:lastModifiedBy>
  <cp:revision>2</cp:revision>
  <dcterms:created xsi:type="dcterms:W3CDTF">2026-06-18T12:01:00Z</dcterms:created>
  <dcterms:modified xsi:type="dcterms:W3CDTF">2026-06-18T12:01:00Z</dcterms:modified>
</cp:coreProperties>
</file>