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C50E" w14:textId="77777777" w:rsidR="00DA3450" w:rsidRDefault="00DA3450">
      <w:pPr>
        <w:tabs>
          <w:tab w:val="center" w:pos="4986"/>
          <w:tab w:val="right" w:pos="9972"/>
        </w:tabs>
      </w:pPr>
    </w:p>
    <w:p w14:paraId="1048935D" w14:textId="77777777" w:rsidR="00DA3450" w:rsidRDefault="00191D00">
      <w:pPr>
        <w:suppressAutoHyphens/>
        <w:snapToGrid w:val="0"/>
        <w:jc w:val="center"/>
        <w:rPr>
          <w:sz w:val="28"/>
          <w:szCs w:val="24"/>
          <w:lang w:eastAsia="ar-SA"/>
        </w:rPr>
      </w:pPr>
      <w:r>
        <w:rPr>
          <w:szCs w:val="24"/>
          <w:lang w:eastAsia="ar-SA"/>
        </w:rPr>
        <w:object w:dxaOrig="706" w:dyaOrig="796" w14:anchorId="23CC0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45.5pt" o:ole="" filled="t">
            <v:fill color2="black"/>
            <v:imagedata r:id="rId7" o:title=""/>
          </v:shape>
          <o:OLEObject Type="Embed" ProgID="Word.Picture.8" ShapeID="_x0000_i1025" DrawAspect="Content" ObjectID="_1831207683" r:id="rId8"/>
        </w:object>
      </w:r>
    </w:p>
    <w:p w14:paraId="4B4A1221" w14:textId="77777777" w:rsidR="00DA3450" w:rsidRDefault="00DA3450">
      <w:pPr>
        <w:suppressAutoHyphens/>
        <w:jc w:val="center"/>
        <w:rPr>
          <w:sz w:val="28"/>
          <w:szCs w:val="24"/>
          <w:lang w:eastAsia="ar-SA"/>
        </w:rPr>
      </w:pPr>
    </w:p>
    <w:p w14:paraId="73A6506E" w14:textId="77777777" w:rsidR="00DA3450" w:rsidRDefault="00191D00">
      <w:pPr>
        <w:keepNext/>
        <w:suppressAutoHyphens/>
        <w:snapToGrid w:val="0"/>
        <w:jc w:val="center"/>
        <w:rPr>
          <w:b/>
          <w:bCs/>
          <w:sz w:val="28"/>
          <w:szCs w:val="24"/>
          <w:lang w:eastAsia="ar-SA"/>
        </w:rPr>
      </w:pPr>
      <w:r>
        <w:rPr>
          <w:b/>
          <w:bCs/>
          <w:sz w:val="28"/>
          <w:szCs w:val="24"/>
          <w:lang w:eastAsia="ar-SA"/>
        </w:rPr>
        <w:t>ETNINĖS KULTŪROS GLOBOS TARYBA</w:t>
      </w:r>
    </w:p>
    <w:p w14:paraId="4E688100" w14:textId="77777777" w:rsidR="00DA3450" w:rsidRDefault="00DA3450">
      <w:pPr>
        <w:suppressAutoHyphens/>
        <w:jc w:val="center"/>
        <w:rPr>
          <w:szCs w:val="24"/>
          <w:lang w:eastAsia="ar-SA"/>
        </w:rPr>
      </w:pPr>
    </w:p>
    <w:p w14:paraId="1A29AC5A" w14:textId="77777777" w:rsidR="00DA3450" w:rsidRDefault="00191D00">
      <w:pPr>
        <w:keepNext/>
        <w:suppressAutoHyphens/>
        <w:snapToGrid w:val="0"/>
        <w:jc w:val="center"/>
        <w:rPr>
          <w:b/>
          <w:bCs/>
          <w:szCs w:val="24"/>
          <w:lang w:eastAsia="ar-SA"/>
        </w:rPr>
      </w:pPr>
      <w:r>
        <w:rPr>
          <w:b/>
          <w:bCs/>
          <w:szCs w:val="24"/>
          <w:lang w:eastAsia="ar-SA"/>
        </w:rPr>
        <w:t>NUTARIMAS</w:t>
      </w:r>
    </w:p>
    <w:p w14:paraId="4BC5B9E2" w14:textId="77777777" w:rsidR="00DA3450" w:rsidRDefault="00191D00">
      <w:pPr>
        <w:suppressAutoHyphens/>
        <w:snapToGrid w:val="0"/>
        <w:jc w:val="center"/>
        <w:rPr>
          <w:b/>
          <w:szCs w:val="24"/>
          <w:lang w:eastAsia="ar-SA"/>
        </w:rPr>
      </w:pPr>
      <w:r>
        <w:rPr>
          <w:b/>
          <w:szCs w:val="24"/>
          <w:lang w:eastAsia="ar-SA"/>
        </w:rPr>
        <w:t>DĖL ETNOKULTŪRINĖS KAIMO TURIZMO SODYBOS KONKURSO</w:t>
      </w:r>
    </w:p>
    <w:p w14:paraId="7B78EDFC" w14:textId="77777777" w:rsidR="00DA3450" w:rsidRDefault="00191D00">
      <w:pPr>
        <w:suppressAutoHyphens/>
        <w:snapToGrid w:val="0"/>
        <w:jc w:val="center"/>
        <w:rPr>
          <w:b/>
          <w:szCs w:val="24"/>
          <w:lang w:eastAsia="ar-SA"/>
        </w:rPr>
      </w:pPr>
      <w:r>
        <w:rPr>
          <w:b/>
          <w:szCs w:val="24"/>
          <w:lang w:eastAsia="ar-SA"/>
        </w:rPr>
        <w:t>NUOSTATŲ PATVIRTINIMO</w:t>
      </w:r>
    </w:p>
    <w:p w14:paraId="694EE969" w14:textId="77777777" w:rsidR="00DA3450" w:rsidRDefault="00DA3450">
      <w:pPr>
        <w:suppressAutoHyphens/>
        <w:jc w:val="center"/>
        <w:rPr>
          <w:b/>
          <w:szCs w:val="24"/>
          <w:lang w:eastAsia="ar-SA"/>
        </w:rPr>
      </w:pPr>
    </w:p>
    <w:p w14:paraId="135D4D92" w14:textId="77777777" w:rsidR="00DA3450" w:rsidRDefault="00191D00">
      <w:pPr>
        <w:tabs>
          <w:tab w:val="left" w:pos="198"/>
          <w:tab w:val="left" w:pos="2126"/>
          <w:tab w:val="left" w:pos="2977"/>
        </w:tabs>
        <w:suppressAutoHyphens/>
        <w:snapToGrid w:val="0"/>
        <w:jc w:val="center"/>
        <w:rPr>
          <w:szCs w:val="24"/>
          <w:lang w:eastAsia="ar-SA"/>
        </w:rPr>
      </w:pPr>
      <w:r>
        <w:rPr>
          <w:szCs w:val="24"/>
          <w:lang w:eastAsia="ar-SA"/>
        </w:rPr>
        <w:t>2026 m. sausio 20 d. Nr. TN-2</w:t>
      </w:r>
    </w:p>
    <w:p w14:paraId="7D758724" w14:textId="77777777" w:rsidR="00DA3450" w:rsidRDefault="00191D00">
      <w:pPr>
        <w:suppressAutoHyphens/>
        <w:jc w:val="center"/>
        <w:rPr>
          <w:szCs w:val="24"/>
          <w:lang w:eastAsia="ar-SA"/>
        </w:rPr>
      </w:pPr>
      <w:r>
        <w:rPr>
          <w:szCs w:val="24"/>
          <w:lang w:eastAsia="ar-SA"/>
        </w:rPr>
        <w:t>Vilnius</w:t>
      </w:r>
    </w:p>
    <w:p w14:paraId="20CE7D9F" w14:textId="77777777" w:rsidR="00DA3450" w:rsidRDefault="00DA3450">
      <w:pPr>
        <w:suppressAutoHyphens/>
        <w:snapToGrid w:val="0"/>
        <w:jc w:val="center"/>
        <w:rPr>
          <w:sz w:val="28"/>
          <w:szCs w:val="24"/>
          <w:lang w:eastAsia="ar-SA"/>
        </w:rPr>
      </w:pPr>
    </w:p>
    <w:p w14:paraId="2CB5F4E2" w14:textId="77777777" w:rsidR="00DA3450" w:rsidRDefault="00DA3450">
      <w:pPr>
        <w:tabs>
          <w:tab w:val="left" w:pos="930"/>
        </w:tabs>
        <w:suppressAutoHyphens/>
        <w:ind w:firstLine="930"/>
        <w:rPr>
          <w:szCs w:val="24"/>
          <w:lang w:eastAsia="ar-SA"/>
        </w:rPr>
      </w:pPr>
    </w:p>
    <w:p w14:paraId="5B805DD0" w14:textId="77777777" w:rsidR="00DA3450" w:rsidRDefault="00191D00">
      <w:pPr>
        <w:tabs>
          <w:tab w:val="left" w:pos="930"/>
        </w:tabs>
        <w:suppressAutoHyphens/>
        <w:spacing w:line="360" w:lineRule="auto"/>
        <w:ind w:firstLine="709"/>
        <w:rPr>
          <w:szCs w:val="24"/>
          <w:lang w:eastAsia="ar-SA"/>
        </w:rPr>
      </w:pPr>
      <w:r>
        <w:rPr>
          <w:szCs w:val="24"/>
          <w:lang w:eastAsia="ar-SA"/>
        </w:rPr>
        <w:t>Etninės kultūros globos taryba  n u t a r i a:</w:t>
      </w:r>
    </w:p>
    <w:p w14:paraId="669BDAFD" w14:textId="77777777" w:rsidR="00DA3450" w:rsidRDefault="00191D00">
      <w:pPr>
        <w:tabs>
          <w:tab w:val="left" w:pos="709"/>
          <w:tab w:val="left" w:pos="993"/>
        </w:tabs>
        <w:suppressAutoHyphens/>
        <w:spacing w:line="360" w:lineRule="auto"/>
        <w:ind w:firstLine="709"/>
        <w:jc w:val="both"/>
        <w:rPr>
          <w:szCs w:val="24"/>
          <w:lang w:eastAsia="ar-SA"/>
        </w:rPr>
      </w:pPr>
      <w:r>
        <w:rPr>
          <w:szCs w:val="24"/>
          <w:lang w:eastAsia="ar-SA"/>
        </w:rPr>
        <w:t>1.</w:t>
      </w:r>
      <w:r>
        <w:rPr>
          <w:szCs w:val="24"/>
          <w:lang w:eastAsia="ar-SA"/>
        </w:rPr>
        <w:tab/>
        <w:t xml:space="preserve">P a t v i r t i n t i  Etnokultūrinės kaimo turizmo sodybos konkurso nuostatus (pridedama). </w:t>
      </w:r>
    </w:p>
    <w:p w14:paraId="042D015E" w14:textId="77777777" w:rsidR="00DA3450" w:rsidRDefault="00191D00">
      <w:pPr>
        <w:tabs>
          <w:tab w:val="left" w:pos="709"/>
          <w:tab w:val="left" w:pos="993"/>
        </w:tabs>
        <w:suppressAutoHyphens/>
        <w:spacing w:line="360" w:lineRule="auto"/>
        <w:ind w:firstLine="709"/>
        <w:jc w:val="both"/>
        <w:rPr>
          <w:szCs w:val="24"/>
          <w:lang w:eastAsia="ar-SA"/>
        </w:rPr>
      </w:pPr>
      <w:r>
        <w:rPr>
          <w:szCs w:val="24"/>
          <w:lang w:eastAsia="ar-SA"/>
        </w:rPr>
        <w:t>2.</w:t>
      </w:r>
      <w:r>
        <w:rPr>
          <w:szCs w:val="24"/>
          <w:lang w:eastAsia="ar-SA"/>
        </w:rPr>
        <w:tab/>
        <w:t xml:space="preserve"> P r i p a ž i n t i  netekusiu galios Etninės kultūros globos tarybos 2024 m. balandžio 9 d. nutarimą Nr. TN-12 „Dėl konkurso „Etnokultūrinė kaimo turizmo sodyba“ nuostatų patvirtinimo“.</w:t>
      </w:r>
    </w:p>
    <w:p w14:paraId="4D9A2460" w14:textId="77777777" w:rsidR="00DA3450" w:rsidRDefault="00DA3450">
      <w:pPr>
        <w:tabs>
          <w:tab w:val="left" w:pos="709"/>
          <w:tab w:val="left" w:pos="1276"/>
        </w:tabs>
        <w:suppressAutoHyphens/>
        <w:spacing w:line="360" w:lineRule="auto"/>
        <w:ind w:left="709" w:firstLine="124"/>
        <w:jc w:val="both"/>
        <w:rPr>
          <w:szCs w:val="24"/>
          <w:lang w:eastAsia="ar-SA"/>
        </w:rPr>
      </w:pPr>
    </w:p>
    <w:p w14:paraId="2D725DAE" w14:textId="77777777" w:rsidR="00DA3450" w:rsidRDefault="00191D00">
      <w:pPr>
        <w:rPr>
          <w:szCs w:val="24"/>
          <w:lang w:eastAsia="ar-SA"/>
        </w:rPr>
      </w:pPr>
      <w:r>
        <w:rPr>
          <w:szCs w:val="24"/>
          <w:lang w:eastAsia="ar-SA"/>
        </w:rPr>
        <w:t>Tarybos pirmininkė</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Dalia Urbanavičienė</w:t>
      </w:r>
    </w:p>
    <w:p w14:paraId="178097C8" w14:textId="77777777" w:rsidR="00DA3450" w:rsidRDefault="00DA3450">
      <w:pPr>
        <w:tabs>
          <w:tab w:val="center" w:pos="4153"/>
          <w:tab w:val="right" w:pos="8306"/>
        </w:tabs>
        <w:suppressAutoHyphens/>
        <w:rPr>
          <w:lang w:eastAsia="ar-SA"/>
        </w:rPr>
      </w:pPr>
    </w:p>
    <w:p w14:paraId="3B4B96A5" w14:textId="77777777" w:rsidR="00191D00" w:rsidRDefault="00191D00">
      <w:pPr>
        <w:suppressAutoHyphens/>
        <w:ind w:left="5760"/>
        <w:sectPr w:rsidR="00191D00" w:rsidSect="00191D0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567" w:bottom="1134" w:left="1701" w:header="567" w:footer="567" w:gutter="0"/>
          <w:cols w:space="1296"/>
          <w:titlePg/>
          <w:docGrid w:linePitch="360"/>
        </w:sectPr>
      </w:pPr>
    </w:p>
    <w:p w14:paraId="5DDEFA40" w14:textId="77777777" w:rsidR="00DA3450" w:rsidRDefault="00191D00">
      <w:pPr>
        <w:suppressAutoHyphens/>
        <w:ind w:left="5760"/>
        <w:rPr>
          <w:szCs w:val="24"/>
          <w:lang w:val="es-ES" w:eastAsia="ar-SA"/>
        </w:rPr>
      </w:pPr>
      <w:r>
        <w:rPr>
          <w:szCs w:val="24"/>
          <w:lang w:val="es-ES" w:eastAsia="ar-SA"/>
        </w:rPr>
        <w:lastRenderedPageBreak/>
        <w:t>PATVIRTINTA</w:t>
      </w:r>
    </w:p>
    <w:p w14:paraId="4E335FF0" w14:textId="77777777" w:rsidR="00DA3450" w:rsidRDefault="00191D00">
      <w:pPr>
        <w:suppressAutoHyphens/>
        <w:ind w:left="5760"/>
        <w:rPr>
          <w:b/>
          <w:bCs/>
          <w:spacing w:val="-10"/>
          <w:kern w:val="28"/>
          <w:szCs w:val="24"/>
          <w:lang w:eastAsia="ar-SA"/>
        </w:rPr>
      </w:pPr>
      <w:r>
        <w:rPr>
          <w:spacing w:val="-10"/>
          <w:kern w:val="28"/>
          <w:szCs w:val="24"/>
          <w:lang w:eastAsia="ar-SA"/>
        </w:rPr>
        <w:t xml:space="preserve">Etninės kultūros globos tarybos  </w:t>
      </w:r>
    </w:p>
    <w:p w14:paraId="23F4493D" w14:textId="77777777" w:rsidR="00DA3450" w:rsidRDefault="00191D00">
      <w:pPr>
        <w:suppressAutoHyphens/>
        <w:ind w:left="5760"/>
        <w:rPr>
          <w:b/>
          <w:bCs/>
          <w:spacing w:val="-10"/>
          <w:kern w:val="28"/>
          <w:szCs w:val="24"/>
          <w:lang w:eastAsia="ar-SA"/>
        </w:rPr>
      </w:pPr>
      <w:r>
        <w:rPr>
          <w:spacing w:val="-10"/>
          <w:kern w:val="28"/>
          <w:szCs w:val="24"/>
          <w:lang w:eastAsia="ar-SA"/>
        </w:rPr>
        <w:t>2026 m. sausio 20 d.</w:t>
      </w:r>
      <w:r>
        <w:rPr>
          <w:b/>
          <w:bCs/>
          <w:spacing w:val="-10"/>
          <w:kern w:val="28"/>
          <w:szCs w:val="24"/>
          <w:lang w:eastAsia="ar-SA"/>
        </w:rPr>
        <w:t xml:space="preserve"> </w:t>
      </w:r>
      <w:r>
        <w:rPr>
          <w:bCs/>
          <w:spacing w:val="-10"/>
          <w:kern w:val="28"/>
          <w:szCs w:val="24"/>
          <w:lang w:eastAsia="ar-SA"/>
        </w:rPr>
        <w:t>nutarimu</w:t>
      </w:r>
      <w:r>
        <w:rPr>
          <w:b/>
          <w:bCs/>
          <w:spacing w:val="-10"/>
          <w:kern w:val="28"/>
          <w:szCs w:val="24"/>
          <w:lang w:eastAsia="ar-SA"/>
        </w:rPr>
        <w:t xml:space="preserve"> </w:t>
      </w:r>
      <w:r>
        <w:rPr>
          <w:spacing w:val="-10"/>
          <w:kern w:val="28"/>
          <w:szCs w:val="24"/>
          <w:lang w:eastAsia="ar-SA"/>
        </w:rPr>
        <w:t>Nr. TN-2</w:t>
      </w:r>
    </w:p>
    <w:p w14:paraId="6DAA74D6" w14:textId="77777777" w:rsidR="00DA3450" w:rsidRDefault="00DA3450">
      <w:pPr>
        <w:tabs>
          <w:tab w:val="center" w:pos="4153"/>
          <w:tab w:val="right" w:pos="8306"/>
        </w:tabs>
        <w:suppressAutoHyphens/>
        <w:rPr>
          <w:lang w:eastAsia="ar-SA"/>
        </w:rPr>
      </w:pPr>
    </w:p>
    <w:p w14:paraId="3F51211D" w14:textId="77777777" w:rsidR="00DA3450" w:rsidRDefault="00DA3450">
      <w:pPr>
        <w:tabs>
          <w:tab w:val="center" w:pos="4153"/>
          <w:tab w:val="right" w:pos="8306"/>
        </w:tabs>
        <w:suppressAutoHyphens/>
        <w:rPr>
          <w:lang w:eastAsia="ar-SA"/>
        </w:rPr>
      </w:pPr>
    </w:p>
    <w:p w14:paraId="26703A9E" w14:textId="77777777" w:rsidR="00DA3450" w:rsidRDefault="00DA3450">
      <w:pPr>
        <w:tabs>
          <w:tab w:val="center" w:pos="4153"/>
          <w:tab w:val="right" w:pos="8306"/>
        </w:tabs>
        <w:suppressAutoHyphens/>
        <w:rPr>
          <w:lang w:eastAsia="ar-SA"/>
        </w:rPr>
      </w:pPr>
    </w:p>
    <w:p w14:paraId="3A857426" w14:textId="77777777" w:rsidR="00DA3450" w:rsidRDefault="00191D00">
      <w:pPr>
        <w:spacing w:line="340" w:lineRule="atLeast"/>
        <w:jc w:val="center"/>
        <w:rPr>
          <w:b/>
          <w:bCs/>
          <w:caps/>
          <w:szCs w:val="24"/>
        </w:rPr>
      </w:pPr>
      <w:r>
        <w:rPr>
          <w:b/>
          <w:bCs/>
          <w:caps/>
          <w:szCs w:val="24"/>
        </w:rPr>
        <w:t xml:space="preserve">ETNOkultūrinėS kaimo turizmo sodybOS KONKURSO </w:t>
      </w:r>
    </w:p>
    <w:p w14:paraId="2CC5AADA" w14:textId="77777777" w:rsidR="00DA3450" w:rsidRDefault="00191D00">
      <w:pPr>
        <w:spacing w:line="340" w:lineRule="atLeast"/>
        <w:jc w:val="center"/>
        <w:rPr>
          <w:b/>
          <w:bCs/>
          <w:caps/>
          <w:szCs w:val="24"/>
        </w:rPr>
      </w:pPr>
      <w:r>
        <w:rPr>
          <w:b/>
          <w:bCs/>
          <w:caps/>
          <w:szCs w:val="24"/>
        </w:rPr>
        <w:t>NUOSTATAI</w:t>
      </w:r>
    </w:p>
    <w:p w14:paraId="363826E4" w14:textId="77777777" w:rsidR="00DA3450" w:rsidRDefault="00DA3450">
      <w:pPr>
        <w:rPr>
          <w:sz w:val="10"/>
          <w:szCs w:val="10"/>
        </w:rPr>
      </w:pPr>
    </w:p>
    <w:p w14:paraId="2338CD6D" w14:textId="77777777" w:rsidR="00DA3450" w:rsidRDefault="00DA3450">
      <w:pPr>
        <w:spacing w:line="340" w:lineRule="atLeast"/>
        <w:jc w:val="center"/>
        <w:rPr>
          <w:b/>
          <w:bCs/>
          <w:caps/>
          <w:szCs w:val="24"/>
        </w:rPr>
      </w:pPr>
    </w:p>
    <w:p w14:paraId="552D84D8" w14:textId="77777777" w:rsidR="00DA3450" w:rsidRDefault="00DA3450">
      <w:pPr>
        <w:rPr>
          <w:sz w:val="10"/>
          <w:szCs w:val="10"/>
        </w:rPr>
      </w:pPr>
    </w:p>
    <w:p w14:paraId="4E4E3FCA" w14:textId="77777777" w:rsidR="00DA3450" w:rsidRDefault="00191D00">
      <w:pPr>
        <w:spacing w:line="340" w:lineRule="atLeast"/>
        <w:ind w:left="357"/>
        <w:jc w:val="center"/>
        <w:rPr>
          <w:b/>
          <w:bCs/>
          <w:szCs w:val="24"/>
        </w:rPr>
      </w:pPr>
      <w:r>
        <w:rPr>
          <w:b/>
          <w:bCs/>
          <w:szCs w:val="24"/>
        </w:rPr>
        <w:t>I. BENDROSIOS NUOSTATOS</w:t>
      </w:r>
    </w:p>
    <w:p w14:paraId="2AF202BF" w14:textId="77777777" w:rsidR="00DA3450" w:rsidRDefault="00DA3450">
      <w:pPr>
        <w:rPr>
          <w:sz w:val="10"/>
          <w:szCs w:val="10"/>
        </w:rPr>
      </w:pPr>
    </w:p>
    <w:p w14:paraId="2160357A" w14:textId="77777777" w:rsidR="00DA3450" w:rsidRDefault="00191D00">
      <w:pPr>
        <w:tabs>
          <w:tab w:val="left" w:pos="851"/>
        </w:tabs>
        <w:spacing w:line="340" w:lineRule="atLeast"/>
        <w:ind w:firstLine="567"/>
        <w:jc w:val="both"/>
        <w:rPr>
          <w:szCs w:val="24"/>
        </w:rPr>
      </w:pPr>
      <w:r>
        <w:rPr>
          <w:szCs w:val="24"/>
        </w:rPr>
        <w:t xml:space="preserve">1. Etnokultūrinės kaimo turizmo sodybos konkurso (toliau – Konkursas) nuostatai (toliau – Nuostatai) nustato Konkurso tikslus, organizavimą, dalyvius, nominacijas, vertinimo kriterijus, paraiškų teikimo, vertinimo ir apdovanojimo tvarką. </w:t>
      </w:r>
    </w:p>
    <w:p w14:paraId="02F045DE" w14:textId="77777777" w:rsidR="00DA3450" w:rsidRDefault="00191D00">
      <w:pPr>
        <w:tabs>
          <w:tab w:val="left" w:pos="851"/>
        </w:tabs>
        <w:spacing w:line="340" w:lineRule="atLeast"/>
        <w:ind w:firstLine="567"/>
        <w:jc w:val="both"/>
        <w:rPr>
          <w:rFonts w:eastAsia="MS Mincho"/>
          <w:szCs w:val="24"/>
        </w:rPr>
      </w:pPr>
      <w:r>
        <w:rPr>
          <w:szCs w:val="24"/>
        </w:rPr>
        <w:t xml:space="preserve">2. </w:t>
      </w:r>
      <w:r>
        <w:rPr>
          <w:rFonts w:eastAsia="MS Mincho"/>
          <w:szCs w:val="24"/>
        </w:rPr>
        <w:t xml:space="preserve">Konkursas yra viešas, jame gali dalyvauti kaimo turizmo ir kitos sodybos bei vietos bendruomenės, veikiančios kaimuose, miesteliuose ir mažuose miestuose (turinčiuose ne  </w:t>
      </w:r>
      <w:r>
        <w:rPr>
          <w:szCs w:val="24"/>
          <w:lang w:eastAsia="ar-SA"/>
        </w:rPr>
        <w:t xml:space="preserve">daugiau kaip 3 000 gyventojų), kurios </w:t>
      </w:r>
      <w:r>
        <w:rPr>
          <w:rFonts w:eastAsia="MS Mincho"/>
          <w:szCs w:val="24"/>
        </w:rPr>
        <w:t xml:space="preserve">teikia kaimo turizmo paslaugas – apimant už užmokestį teikiamas </w:t>
      </w:r>
      <w:r>
        <w:rPr>
          <w:szCs w:val="24"/>
          <w:lang w:eastAsia="ar-SA"/>
        </w:rPr>
        <w:t>apgyvendinimo paslaugas, sudarytas sąlygas turistams tenkinti maitinimo, poilsio ir pramogų poreikius</w:t>
      </w:r>
      <w:r>
        <w:rPr>
          <w:rFonts w:eastAsia="MS Mincho"/>
          <w:szCs w:val="24"/>
        </w:rPr>
        <w:t xml:space="preserve"> (toliau – Konkurso dalyviai).</w:t>
      </w:r>
    </w:p>
    <w:p w14:paraId="56B50022" w14:textId="77777777" w:rsidR="00DA3450" w:rsidRDefault="00191D00">
      <w:pPr>
        <w:tabs>
          <w:tab w:val="left" w:pos="851"/>
        </w:tabs>
        <w:spacing w:line="340" w:lineRule="atLeast"/>
        <w:ind w:firstLine="567"/>
        <w:jc w:val="both"/>
        <w:rPr>
          <w:szCs w:val="24"/>
        </w:rPr>
      </w:pPr>
      <w:r>
        <w:rPr>
          <w:szCs w:val="24"/>
        </w:rPr>
        <w:t xml:space="preserve">3. Konkurso tikslai: </w:t>
      </w:r>
    </w:p>
    <w:p w14:paraId="78D2F1D1" w14:textId="77777777" w:rsidR="00DA3450" w:rsidRDefault="00191D00">
      <w:pPr>
        <w:tabs>
          <w:tab w:val="left" w:pos="851"/>
        </w:tabs>
        <w:spacing w:line="340" w:lineRule="atLeast"/>
        <w:ind w:firstLine="567"/>
        <w:jc w:val="both"/>
        <w:rPr>
          <w:rFonts w:eastAsia="Calibri"/>
          <w:kern w:val="2"/>
          <w:szCs w:val="24"/>
          <w14:ligatures w14:val="standardContextual"/>
        </w:rPr>
      </w:pPr>
      <w:r>
        <w:rPr>
          <w:szCs w:val="24"/>
        </w:rPr>
        <w:t xml:space="preserve">3.1. skatinti etninės kultūros ir nematerialaus kultūros paveldo (tradicinės architektūros ir tradicinio kraštovaizdžio, tradicinių verslų ir amatų, </w:t>
      </w:r>
      <w:r>
        <w:rPr>
          <w:rFonts w:eastAsia="Calibri"/>
          <w:kern w:val="2"/>
          <w:szCs w:val="24"/>
          <w14:ligatures w14:val="standardContextual"/>
        </w:rPr>
        <w:t xml:space="preserve">liaudies kūrybos, papročių, kulinarinio paveldo, </w:t>
      </w:r>
      <w:r>
        <w:rPr>
          <w:szCs w:val="24"/>
        </w:rPr>
        <w:t>gyvūnų bei augalų nacionalinių veislių, tradicinio ūkininkavimo, gamtą tausojančio gyvenimo būdo ir kt.) puoselėjimą turizmo sektoriuje Lietuvos kaimo vietovėse ir mažuose miesteliuose, akcentuojant vertybes,</w:t>
      </w:r>
      <w:r>
        <w:rPr>
          <w:rFonts w:eastAsia="Calibri"/>
          <w:kern w:val="2"/>
          <w:szCs w:val="24"/>
          <w14:ligatures w14:val="standardContextual"/>
        </w:rPr>
        <w:t xml:space="preserve"> įtrauktas</w:t>
      </w:r>
      <w:r>
        <w:rPr>
          <w:szCs w:val="24"/>
        </w:rPr>
        <w:t xml:space="preserve"> </w:t>
      </w:r>
      <w:r>
        <w:rPr>
          <w:rFonts w:eastAsia="Calibri"/>
          <w:kern w:val="2"/>
          <w:szCs w:val="24"/>
          <w14:ligatures w14:val="standardContextual"/>
        </w:rPr>
        <w:t>į UNESCO Reprezentatyviojo žmonijos nematerialaus kultūros paveldo sąrašą ir (ar) į Lietuvos nematerialaus kultūros paveldo vertybių sąvadą, taip pat turinčias tautinio paveldo produkto sertifikatus</w:t>
      </w:r>
      <w:r>
        <w:rPr>
          <w:szCs w:val="24"/>
        </w:rPr>
        <w:t>;</w:t>
      </w:r>
    </w:p>
    <w:p w14:paraId="4F93CB1F" w14:textId="77777777" w:rsidR="00DA3450" w:rsidRDefault="00191D00">
      <w:pPr>
        <w:tabs>
          <w:tab w:val="left" w:pos="851"/>
        </w:tabs>
        <w:spacing w:line="340" w:lineRule="atLeast"/>
        <w:ind w:firstLine="567"/>
        <w:jc w:val="both"/>
        <w:rPr>
          <w:szCs w:val="24"/>
        </w:rPr>
      </w:pPr>
      <w:r>
        <w:rPr>
          <w:szCs w:val="24"/>
        </w:rPr>
        <w:t xml:space="preserve">3.2. gerinti bendradarbiavimą tarp Konkurso dalyvių ir etninės kultūros ekspertų, saugomų teritorijų direkcijų, turizmo informacijos centrų, vietinių tautodailininkų, vietos bendruomenių, amatininkų bei ūkininkų; </w:t>
      </w:r>
    </w:p>
    <w:p w14:paraId="73E44930" w14:textId="77777777" w:rsidR="00DA3450" w:rsidRDefault="00191D00">
      <w:pPr>
        <w:tabs>
          <w:tab w:val="left" w:pos="851"/>
        </w:tabs>
        <w:spacing w:line="340" w:lineRule="atLeast"/>
        <w:ind w:firstLine="567"/>
        <w:jc w:val="both"/>
        <w:rPr>
          <w:szCs w:val="24"/>
        </w:rPr>
      </w:pPr>
      <w:r>
        <w:rPr>
          <w:szCs w:val="24"/>
        </w:rPr>
        <w:t>3.3. skatinti kultūrinio turizmo plėtrą Lietuvos kaimuose ir mažuose miesteliuose atsižvelgiant į etnografinio regiono savitumą bei tradicijas, sveikos ir gamtą tausojančios gyvensenos populiarinimą, patrauklių kaimo turizmo paslaugų Lietuvos bei užsienio turistams kūrimą, prisidedant prie Lietuvos, kaip tradicijas puoselėjančios šalies, įvaizdžio formavimo;</w:t>
      </w:r>
    </w:p>
    <w:p w14:paraId="17D8A9FB" w14:textId="77777777" w:rsidR="00DA3450" w:rsidRDefault="00191D00">
      <w:pPr>
        <w:tabs>
          <w:tab w:val="left" w:pos="851"/>
        </w:tabs>
        <w:spacing w:line="340" w:lineRule="atLeast"/>
        <w:ind w:firstLine="567"/>
        <w:jc w:val="both"/>
        <w:rPr>
          <w:szCs w:val="24"/>
          <w:lang w:eastAsia="lt-LT"/>
        </w:rPr>
      </w:pPr>
      <w:r>
        <w:rPr>
          <w:szCs w:val="24"/>
        </w:rPr>
        <w:t xml:space="preserve">3.4. </w:t>
      </w:r>
      <w:r>
        <w:rPr>
          <w:szCs w:val="24"/>
          <w:lang w:eastAsia="lt-LT"/>
        </w:rPr>
        <w:t>atkreipti visuomenės dėmesį į Lietuvos regionuose geriausiai etnokultūrines tradicijas puoselėjančias Lietuvos kaimo turizmo sodybas ir kitus turizmo paslaugas teikiančius kaimiškos vietovės gyventojus bei vietos bendruomenes,</w:t>
      </w:r>
      <w:r>
        <w:rPr>
          <w:szCs w:val="24"/>
        </w:rPr>
        <w:t xml:space="preserve"> populiarinti gerąją etnokultūrinio turizmo patirtį; </w:t>
      </w:r>
    </w:p>
    <w:p w14:paraId="6DFDB941" w14:textId="77777777" w:rsidR="00DA3450" w:rsidRDefault="00191D00">
      <w:pPr>
        <w:tabs>
          <w:tab w:val="left" w:pos="851"/>
        </w:tabs>
        <w:spacing w:line="340" w:lineRule="atLeast"/>
        <w:ind w:firstLine="567"/>
        <w:jc w:val="both"/>
        <w:rPr>
          <w:szCs w:val="24"/>
        </w:rPr>
      </w:pPr>
      <w:r>
        <w:rPr>
          <w:szCs w:val="24"/>
          <w:lang w:eastAsia="lt-LT"/>
        </w:rPr>
        <w:t>3.5. išrinkti geriausiai Konkurso sąlygas atitinkančius laimėtojus trijose nominacijose: 1) „Etnografinė sodyba“; 2) „Etnokultūrinės veiklos“; 3) „Kulinarinis paveldas tradicinėje aplinkoje“.</w:t>
      </w:r>
    </w:p>
    <w:p w14:paraId="39B8DFDC" w14:textId="77777777" w:rsidR="00DA3450" w:rsidRDefault="00191D00">
      <w:pPr>
        <w:tabs>
          <w:tab w:val="left" w:pos="851"/>
        </w:tabs>
        <w:spacing w:line="340" w:lineRule="atLeast"/>
        <w:ind w:firstLine="567"/>
        <w:jc w:val="both"/>
        <w:rPr>
          <w:rFonts w:eastAsia="MS Mincho"/>
          <w:szCs w:val="24"/>
        </w:rPr>
      </w:pPr>
      <w:r>
        <w:rPr>
          <w:szCs w:val="24"/>
        </w:rPr>
        <w:t xml:space="preserve">4. </w:t>
      </w:r>
      <w:r>
        <w:rPr>
          <w:rFonts w:eastAsia="MS Mincho"/>
          <w:szCs w:val="24"/>
        </w:rPr>
        <w:t xml:space="preserve">Konkurso dalyvis, tapęs I vietos prizininku tam tikroje Konkurso nominacijoje, gali toje pačioje nominacijoje dalyvauti ne anksčiau kaip po 3 metų. </w:t>
      </w:r>
    </w:p>
    <w:p w14:paraId="0470CE79" w14:textId="77777777" w:rsidR="00DA3450" w:rsidRDefault="00DA3450">
      <w:pPr>
        <w:rPr>
          <w:sz w:val="10"/>
          <w:szCs w:val="10"/>
        </w:rPr>
      </w:pPr>
    </w:p>
    <w:p w14:paraId="76AD995F" w14:textId="77777777" w:rsidR="00DA3450" w:rsidRDefault="00DA3450">
      <w:pPr>
        <w:spacing w:line="340" w:lineRule="atLeast"/>
        <w:jc w:val="center"/>
        <w:rPr>
          <w:b/>
          <w:bCs/>
          <w:szCs w:val="24"/>
        </w:rPr>
      </w:pPr>
    </w:p>
    <w:p w14:paraId="7CE1D229" w14:textId="77777777" w:rsidR="00DA3450" w:rsidRDefault="00DA3450">
      <w:pPr>
        <w:rPr>
          <w:sz w:val="10"/>
          <w:szCs w:val="10"/>
        </w:rPr>
      </w:pPr>
    </w:p>
    <w:p w14:paraId="7E486A73" w14:textId="77777777" w:rsidR="00DA3450" w:rsidRDefault="00191D00">
      <w:pPr>
        <w:spacing w:line="340" w:lineRule="atLeast"/>
        <w:jc w:val="center"/>
        <w:rPr>
          <w:b/>
          <w:bCs/>
          <w:szCs w:val="24"/>
        </w:rPr>
      </w:pPr>
      <w:r>
        <w:rPr>
          <w:b/>
          <w:bCs/>
          <w:szCs w:val="24"/>
        </w:rPr>
        <w:t>II. KONKURSO ORGANIZAVIMAS</w:t>
      </w:r>
    </w:p>
    <w:p w14:paraId="3B28ABD9" w14:textId="77777777" w:rsidR="00DA3450" w:rsidRDefault="00DA3450">
      <w:pPr>
        <w:rPr>
          <w:sz w:val="10"/>
          <w:szCs w:val="10"/>
        </w:rPr>
      </w:pPr>
    </w:p>
    <w:p w14:paraId="2255773B" w14:textId="77777777" w:rsidR="00DA3450" w:rsidRDefault="00191D00">
      <w:pPr>
        <w:tabs>
          <w:tab w:val="left" w:pos="851"/>
        </w:tabs>
        <w:spacing w:line="340" w:lineRule="atLeast"/>
        <w:ind w:firstLine="567"/>
        <w:jc w:val="both"/>
        <w:rPr>
          <w:szCs w:val="24"/>
          <w:lang w:eastAsia="ar-SA"/>
        </w:rPr>
      </w:pPr>
      <w:r>
        <w:rPr>
          <w:szCs w:val="24"/>
        </w:rPr>
        <w:t xml:space="preserve">5. Konkursą organizuoja Etninės kultūros globos taryba (toliau – Organizatorius, EKGT) kartu su savo padaliniais Lietuvos etnografiniuose regionuose – regioninėmis etninės kultūros globos tarybomis (toliau – EKGT regioninės tarybos) bei Konkurso partneriais – Lietuvos kaimo turizmo asociacija (toliau – LKTA), Lietuvos Respublikos žemės ūkio ministerija (toliau – ŽŪM), Turizmo rinkodaros asociacija (toliau – TURA) ir Lietuvos kaimo bendruomenių sąjunga (toliau – LKBS). </w:t>
      </w:r>
    </w:p>
    <w:p w14:paraId="43CBCC47" w14:textId="77777777" w:rsidR="00DA3450" w:rsidRDefault="00191D00">
      <w:pPr>
        <w:tabs>
          <w:tab w:val="left" w:pos="851"/>
        </w:tabs>
        <w:spacing w:line="340" w:lineRule="atLeast"/>
        <w:ind w:firstLine="567"/>
        <w:jc w:val="both"/>
        <w:rPr>
          <w:szCs w:val="24"/>
        </w:rPr>
      </w:pPr>
      <w:r>
        <w:rPr>
          <w:szCs w:val="24"/>
        </w:rPr>
        <w:t>6. Informacija apie Konkursą ir jo nugalėtojus skelbiama EKGT internetinėje svetainėje https://www.ekgt.lt, LKTA svetainėje https://</w:t>
      </w:r>
      <w:r>
        <w:rPr>
          <w:color w:val="0000FF"/>
          <w:szCs w:val="24"/>
          <w:u w:val="single"/>
        </w:rPr>
        <w:t>atostogoskaime.lt</w:t>
      </w:r>
      <w:r>
        <w:rPr>
          <w:szCs w:val="24"/>
          <w:lang w:eastAsia="ar-SA"/>
        </w:rPr>
        <w:t xml:space="preserve">, </w:t>
      </w:r>
      <w:r>
        <w:rPr>
          <w:szCs w:val="24"/>
        </w:rPr>
        <w:t>ŽŪM svetainėje https://zum.lrv.lt, TURA svetainėje https://tura.lt, LKBS</w:t>
      </w:r>
      <w:r>
        <w:rPr>
          <w:szCs w:val="24"/>
          <w:lang w:eastAsia="ar-SA"/>
        </w:rPr>
        <w:t xml:space="preserve"> </w:t>
      </w:r>
      <w:r>
        <w:rPr>
          <w:szCs w:val="24"/>
        </w:rPr>
        <w:t>svetainėje https://lkbs.net</w:t>
      </w:r>
      <w:r>
        <w:rPr>
          <w:szCs w:val="24"/>
          <w:lang w:eastAsia="ar-SA"/>
        </w:rPr>
        <w:t>.</w:t>
      </w:r>
    </w:p>
    <w:p w14:paraId="7C68A252" w14:textId="77777777" w:rsidR="00DA3450" w:rsidRDefault="00191D00">
      <w:pPr>
        <w:tabs>
          <w:tab w:val="left" w:pos="851"/>
        </w:tabs>
        <w:spacing w:line="340" w:lineRule="atLeast"/>
        <w:ind w:firstLine="567"/>
        <w:jc w:val="both"/>
        <w:rPr>
          <w:szCs w:val="24"/>
        </w:rPr>
      </w:pPr>
      <w:r>
        <w:rPr>
          <w:szCs w:val="24"/>
        </w:rPr>
        <w:t>7. Konkurso pradžia skelbiama ne vėliau kaip vasario 1 d., paskleidžiant informaciją apie Konkursą Organizatoriaus bei Konkurso partnerių internetinėse svetainėse, taip pat per žiniasklaidą išplatinant žinią apie Konkursą savivaldybėms, saugomų teritorijų direkcijoms, kitoms suinteresuotoms institucijoms ir organizacijoms.</w:t>
      </w:r>
    </w:p>
    <w:p w14:paraId="55281E85" w14:textId="77777777" w:rsidR="00DA3450" w:rsidRDefault="00191D00">
      <w:pPr>
        <w:tabs>
          <w:tab w:val="left" w:pos="851"/>
          <w:tab w:val="left" w:pos="993"/>
        </w:tabs>
        <w:spacing w:line="340" w:lineRule="atLeast"/>
        <w:ind w:firstLine="567"/>
        <w:jc w:val="both"/>
        <w:rPr>
          <w:szCs w:val="24"/>
        </w:rPr>
      </w:pPr>
      <w:r>
        <w:rPr>
          <w:szCs w:val="24"/>
        </w:rPr>
        <w:t xml:space="preserve">8. Paraiškos dėl dalyvavimo Konkurse teikiamos iki einamųjų metų balandžio 30 d. Organizatoriui el. paštu </w:t>
      </w:r>
      <w:r>
        <w:rPr>
          <w:color w:val="0000FF"/>
          <w:szCs w:val="24"/>
          <w:u w:val="single"/>
        </w:rPr>
        <w:t>info@ekgt.lt</w:t>
      </w:r>
      <w:r>
        <w:rPr>
          <w:szCs w:val="24"/>
        </w:rPr>
        <w:t xml:space="preserve">. </w:t>
      </w:r>
    </w:p>
    <w:p w14:paraId="7F27C288" w14:textId="77777777" w:rsidR="00DA3450" w:rsidRDefault="00191D00">
      <w:pPr>
        <w:tabs>
          <w:tab w:val="left" w:pos="1134"/>
        </w:tabs>
        <w:spacing w:line="340" w:lineRule="atLeast"/>
        <w:ind w:firstLine="567"/>
        <w:jc w:val="both"/>
        <w:rPr>
          <w:szCs w:val="24"/>
        </w:rPr>
      </w:pPr>
      <w:r>
        <w:rPr>
          <w:szCs w:val="24"/>
        </w:rPr>
        <w:t>9. Balandžio mėnesį EKGT pirmininko įsakymu kiekviename etnografiniame regione – Aukštaitijoje, Dzūkijoje (Dainavoje), Mažojoje Lietuvoje, Suvalkijoje (Sūduvoje) ir Žemaitijoje – sudaroma Regioninė komisija. Į jos sudėtį įtraukiamas EKGT specialistas atitinkamame etnografiniame regione bei atitinkamos EKGT regioninės tarybos narys, LKTA ir TURA atstovai, taip pat atskirų Konkurso nominacijų sričių ekspertai. Regioninės komisijos darbą organizuoja EKGT specialistas etnografiniame regione: inicijuoja Regioninės komisijos sudarymą, koordinuoja jos veiklą, protokoluoja Regioninės komisijos posėdžius, teikia informaciją Konkurso dalyviams ir EKGT.</w:t>
      </w:r>
    </w:p>
    <w:p w14:paraId="335EE307" w14:textId="77777777" w:rsidR="00DA3450" w:rsidRDefault="00191D00">
      <w:pPr>
        <w:tabs>
          <w:tab w:val="left" w:pos="1134"/>
        </w:tabs>
        <w:spacing w:line="340" w:lineRule="atLeast"/>
        <w:ind w:firstLine="567"/>
        <w:jc w:val="both"/>
        <w:rPr>
          <w:szCs w:val="24"/>
        </w:rPr>
      </w:pPr>
      <w:r>
        <w:rPr>
          <w:szCs w:val="24"/>
        </w:rPr>
        <w:t xml:space="preserve">10. Regioninė komisija </w:t>
      </w:r>
      <w:r>
        <w:t xml:space="preserve">laikotarpiu nuo gegužės 1 d. iki rugsėjo </w:t>
      </w:r>
      <w:r>
        <w:rPr>
          <w:color w:val="7030A0"/>
        </w:rPr>
        <w:t>2</w:t>
      </w:r>
      <w:r>
        <w:t xml:space="preserve">0 d. </w:t>
      </w:r>
      <w:r>
        <w:rPr>
          <w:szCs w:val="24"/>
        </w:rPr>
        <w:t xml:space="preserve">savo etnografiniame regione atlieka Konkurso dalyvių vertinimą: </w:t>
      </w:r>
    </w:p>
    <w:p w14:paraId="5A3854B0" w14:textId="77777777" w:rsidR="00DA3450" w:rsidRDefault="00191D00">
      <w:pPr>
        <w:tabs>
          <w:tab w:val="left" w:pos="1134"/>
        </w:tabs>
        <w:spacing w:line="340" w:lineRule="atLeast"/>
        <w:ind w:firstLine="567"/>
        <w:jc w:val="both"/>
        <w:rPr>
          <w:szCs w:val="24"/>
        </w:rPr>
      </w:pPr>
      <w:r>
        <w:rPr>
          <w:szCs w:val="24"/>
        </w:rPr>
        <w:t xml:space="preserve">10.1. peržiūri pateiktas Konkursui paraiškas iš savo regiono, įvertina viešą informaciją apie paraiškose nurodytus Konkurso dalyvius; </w:t>
      </w:r>
    </w:p>
    <w:p w14:paraId="3E15D947" w14:textId="77777777" w:rsidR="00DA3450" w:rsidRDefault="00191D00">
      <w:pPr>
        <w:tabs>
          <w:tab w:val="left" w:pos="1134"/>
        </w:tabs>
        <w:spacing w:line="340" w:lineRule="atLeast"/>
        <w:ind w:firstLine="567"/>
        <w:jc w:val="both"/>
        <w:rPr>
          <w:szCs w:val="24"/>
        </w:rPr>
      </w:pPr>
      <w:r>
        <w:rPr>
          <w:szCs w:val="24"/>
        </w:rPr>
        <w:t xml:space="preserve">10.2. aplanko Konkurso dalyvius, aptaria vietoje jų teikiamas turizmo paslaugas, apžiūri sodybas ar kitas veiklų vykdymo vietas, jei reikia, nufotografuoja ar nufilmuoja aplinką, pagal galimybes dalyvauja vykstančiose etnokultūrinėse veiklose; </w:t>
      </w:r>
    </w:p>
    <w:p w14:paraId="673D3D80" w14:textId="77777777" w:rsidR="00DA3450" w:rsidRDefault="00191D00">
      <w:pPr>
        <w:tabs>
          <w:tab w:val="left" w:pos="1134"/>
        </w:tabs>
        <w:spacing w:line="340" w:lineRule="atLeast"/>
        <w:ind w:firstLine="567"/>
        <w:jc w:val="both"/>
        <w:rPr>
          <w:szCs w:val="24"/>
        </w:rPr>
      </w:pPr>
      <w:r>
        <w:rPr>
          <w:szCs w:val="24"/>
        </w:rPr>
        <w:t xml:space="preserve">10.3. remdamasi Nuostatų IV skyriuje apibrėžtais Konkurso vertinimo kriterijais, įvertina visus Konkurso dalyvius, skirdama kiekvienam dalyviui balus, kurie nustatomi išvedus visų Regioninės komisijos narių skirtų balų vidurkį; </w:t>
      </w:r>
    </w:p>
    <w:p w14:paraId="336D46FF" w14:textId="77777777" w:rsidR="00DA3450" w:rsidRDefault="00191D00">
      <w:pPr>
        <w:tabs>
          <w:tab w:val="left" w:pos="1134"/>
        </w:tabs>
        <w:spacing w:line="340" w:lineRule="atLeast"/>
        <w:ind w:firstLine="567"/>
        <w:jc w:val="both"/>
        <w:rPr>
          <w:szCs w:val="24"/>
        </w:rPr>
      </w:pPr>
      <w:r>
        <w:rPr>
          <w:szCs w:val="24"/>
        </w:rPr>
        <w:t>10.4. pateikia EKGT savo posėdžio protokolą dėl Konkurso dalyvių vertinimo savo regione, pridėdama papildomą medžiagą (nuotraukas, filmuotą medžiagą ir pan.).</w:t>
      </w:r>
    </w:p>
    <w:p w14:paraId="024962E8" w14:textId="77777777" w:rsidR="00DA3450" w:rsidRDefault="00191D00">
      <w:pPr>
        <w:tabs>
          <w:tab w:val="left" w:pos="1134"/>
        </w:tabs>
        <w:spacing w:line="340" w:lineRule="atLeast"/>
        <w:ind w:firstLine="567"/>
        <w:jc w:val="both"/>
        <w:rPr>
          <w:szCs w:val="24"/>
        </w:rPr>
      </w:pPr>
      <w:r>
        <w:rPr>
          <w:szCs w:val="24"/>
        </w:rPr>
        <w:t>11. Ne vėliau kaip per 10 darbo dienų Konkurso laimėtojus išrenka Konkurso taryba, sudaryta iš ne mažiau kaip 11 asmenų: po vieną atstovą deleguoja kiekviena etnografiniame regione sudaryta Regioninė komisija, EKGT, LKTA, ŽŪM, TURA ir LKBS, taip pat į Konkurso tarybos sudėtį EKGT sprendimu įtraukiamas bent vienas kviestinis ekspertas.</w:t>
      </w:r>
    </w:p>
    <w:p w14:paraId="54640F95" w14:textId="77777777" w:rsidR="00DA3450" w:rsidRDefault="00191D00">
      <w:pPr>
        <w:tabs>
          <w:tab w:val="left" w:pos="1134"/>
        </w:tabs>
        <w:spacing w:line="340" w:lineRule="atLeast"/>
        <w:ind w:firstLine="567"/>
        <w:jc w:val="both"/>
        <w:rPr>
          <w:szCs w:val="24"/>
        </w:rPr>
      </w:pPr>
      <w:r>
        <w:rPr>
          <w:szCs w:val="24"/>
        </w:rPr>
        <w:t>12. Konkurso taryba, remdamasi užpildytomis paraiškomis, viešai prieinamais duomenimis apie Konkurso dalyvius ir Regioninių komisijų pateikta faktine medžiaga bei vadovaudamasi Nuostatų IV skyriuje apibrėžtais Konkurso vertinimo kriterijais, atlieka šias užduotis:</w:t>
      </w:r>
    </w:p>
    <w:p w14:paraId="1DB6B4E7" w14:textId="77777777" w:rsidR="00DA3450" w:rsidRDefault="00191D00">
      <w:pPr>
        <w:tabs>
          <w:tab w:val="left" w:pos="1134"/>
        </w:tabs>
        <w:spacing w:line="340" w:lineRule="atLeast"/>
        <w:ind w:firstLine="567"/>
        <w:jc w:val="both"/>
        <w:rPr>
          <w:szCs w:val="24"/>
        </w:rPr>
      </w:pPr>
      <w:r>
        <w:rPr>
          <w:szCs w:val="24"/>
        </w:rPr>
        <w:lastRenderedPageBreak/>
        <w:t xml:space="preserve">12.1. įvertina atskirų Konkurso nominacijų dalyvius, skirdama kiekvienam dalyviui savo balus (jie nustatomi išvedus dalyviui skirtų visų Konkurso tarybos narių balų vidurkį); </w:t>
      </w:r>
    </w:p>
    <w:p w14:paraId="0546D05F" w14:textId="77777777" w:rsidR="00DA3450" w:rsidRDefault="00191D00">
      <w:pPr>
        <w:tabs>
          <w:tab w:val="left" w:pos="1134"/>
        </w:tabs>
        <w:spacing w:line="340" w:lineRule="atLeast"/>
        <w:ind w:firstLine="567"/>
        <w:jc w:val="both"/>
        <w:rPr>
          <w:strike/>
          <w:szCs w:val="24"/>
        </w:rPr>
      </w:pPr>
      <w:r>
        <w:rPr>
          <w:szCs w:val="24"/>
        </w:rPr>
        <w:t>12.2. išrenka prizinių vietų laimėtojus pagal atskiras Konkurso nominacijas sudėjusi kiekvienam Konkurso dalyviui skirtus Konkurso tarybos ir Regioninių komisijų balus bei išvedusi jų vidurkį;</w:t>
      </w:r>
    </w:p>
    <w:p w14:paraId="08B486CF" w14:textId="77777777" w:rsidR="00DA3450" w:rsidRDefault="00191D00">
      <w:pPr>
        <w:tabs>
          <w:tab w:val="left" w:pos="1134"/>
        </w:tabs>
        <w:spacing w:line="340" w:lineRule="atLeast"/>
        <w:ind w:firstLine="567"/>
        <w:jc w:val="both"/>
        <w:rPr>
          <w:szCs w:val="24"/>
        </w:rPr>
      </w:pPr>
      <w:r>
        <w:rPr>
          <w:szCs w:val="24"/>
        </w:rPr>
        <w:t>12.3. Konkurso taryba gali skirti Konkurso dalyviams papildomas specialiąsias nominacijas, išrinkti atskiruose etnografiniuose regionuose geriausiai įvertintus dalyvius.</w:t>
      </w:r>
    </w:p>
    <w:p w14:paraId="10A472D1" w14:textId="77777777" w:rsidR="00DA3450" w:rsidRDefault="00191D00">
      <w:pPr>
        <w:tabs>
          <w:tab w:val="left" w:pos="1134"/>
        </w:tabs>
        <w:spacing w:line="340" w:lineRule="atLeast"/>
        <w:ind w:firstLine="567"/>
        <w:jc w:val="both"/>
        <w:rPr>
          <w:szCs w:val="24"/>
        </w:rPr>
      </w:pPr>
      <w:r>
        <w:rPr>
          <w:szCs w:val="24"/>
        </w:rPr>
        <w:t xml:space="preserve">13. Konkurso prizinių vietų ir specialiųjų nominacijų laimėtojai skelbiami Organizatoriaus ir Konkurso partnerių internetinėse svetainėse, taip pat informacija apie juos pateikiama žiniasklaidai. </w:t>
      </w:r>
    </w:p>
    <w:p w14:paraId="0FD57792" w14:textId="77777777" w:rsidR="00DA3450" w:rsidRDefault="00191D00">
      <w:pPr>
        <w:tabs>
          <w:tab w:val="left" w:pos="0"/>
          <w:tab w:val="left" w:pos="1134"/>
        </w:tabs>
        <w:spacing w:line="340" w:lineRule="atLeast"/>
        <w:ind w:firstLine="567"/>
        <w:jc w:val="both"/>
        <w:rPr>
          <w:szCs w:val="24"/>
        </w:rPr>
      </w:pPr>
      <w:r>
        <w:rPr>
          <w:szCs w:val="24"/>
        </w:rPr>
        <w:t xml:space="preserve">14. Konkurso laureatai apdovanojami LKTA organizuojamame sezono uždarymo renginyje ar kitame su turizmu susijusiame renginyje.  </w:t>
      </w:r>
    </w:p>
    <w:p w14:paraId="0B58E5FF" w14:textId="77777777" w:rsidR="00DA3450" w:rsidRDefault="00191D00">
      <w:pPr>
        <w:tabs>
          <w:tab w:val="left" w:pos="0"/>
          <w:tab w:val="left" w:pos="1134"/>
        </w:tabs>
        <w:spacing w:line="340" w:lineRule="atLeast"/>
        <w:ind w:firstLine="567"/>
        <w:jc w:val="both"/>
        <w:rPr>
          <w:szCs w:val="24"/>
        </w:rPr>
      </w:pPr>
      <w:r>
        <w:rPr>
          <w:szCs w:val="24"/>
        </w:rPr>
        <w:t xml:space="preserve">15. Konkurso atskirų nominacijų I, II ir III vietų laimėtojams suteikiamas etnokultūrinės sodybos ženklas, jie apdovanojami graviruotomis lentelėmis „Konkurso „Etnokultūrinė kaimo turizmo sodyba“ .... metų nominacijos .... .... vieta“ ir kitomis dovanomis. </w:t>
      </w:r>
    </w:p>
    <w:p w14:paraId="6C7C25D3" w14:textId="77777777" w:rsidR="00DA3450" w:rsidRDefault="00191D00">
      <w:pPr>
        <w:tabs>
          <w:tab w:val="left" w:pos="1134"/>
        </w:tabs>
        <w:spacing w:line="340" w:lineRule="atLeast"/>
        <w:ind w:firstLine="567"/>
        <w:jc w:val="both"/>
        <w:rPr>
          <w:szCs w:val="24"/>
        </w:rPr>
      </w:pPr>
      <w:r>
        <w:rPr>
          <w:szCs w:val="24"/>
        </w:rPr>
        <w:t>16. Konkurso specialiųjų nominacijų laimėtojai ir kiekviename etnografiniame regione aukščiausiais balais įvertinti Konkurso dalyviai apdovanojami garbės raštais ir kitomis dovanomis.</w:t>
      </w:r>
    </w:p>
    <w:p w14:paraId="71C406B6" w14:textId="77777777" w:rsidR="00DA3450" w:rsidRDefault="00DA3450">
      <w:pPr>
        <w:tabs>
          <w:tab w:val="left" w:pos="1134"/>
        </w:tabs>
        <w:spacing w:line="340" w:lineRule="atLeast"/>
        <w:ind w:firstLine="567"/>
        <w:jc w:val="both"/>
        <w:rPr>
          <w:szCs w:val="24"/>
        </w:rPr>
      </w:pPr>
    </w:p>
    <w:p w14:paraId="08426616" w14:textId="77777777" w:rsidR="00DA3450" w:rsidRDefault="00DA3450">
      <w:pPr>
        <w:rPr>
          <w:sz w:val="10"/>
          <w:szCs w:val="10"/>
        </w:rPr>
      </w:pPr>
    </w:p>
    <w:p w14:paraId="7653181B" w14:textId="77777777" w:rsidR="00DA3450" w:rsidRDefault="00191D00">
      <w:pPr>
        <w:spacing w:line="340" w:lineRule="atLeast"/>
        <w:jc w:val="center"/>
        <w:rPr>
          <w:szCs w:val="24"/>
        </w:rPr>
      </w:pPr>
      <w:r>
        <w:rPr>
          <w:b/>
          <w:bCs/>
          <w:szCs w:val="24"/>
        </w:rPr>
        <w:t>III. PARAIŠKŲ TEIKIMAS IR VERTINIMO KRITERIJAI</w:t>
      </w:r>
    </w:p>
    <w:p w14:paraId="6CD0B3E6" w14:textId="77777777" w:rsidR="00DA3450" w:rsidRDefault="00DA3450">
      <w:pPr>
        <w:rPr>
          <w:sz w:val="10"/>
          <w:szCs w:val="10"/>
        </w:rPr>
      </w:pPr>
    </w:p>
    <w:p w14:paraId="1D927492" w14:textId="77777777" w:rsidR="00DA3450" w:rsidRDefault="00DA3450">
      <w:pPr>
        <w:suppressAutoHyphens/>
        <w:overflowPunct w:val="0"/>
        <w:spacing w:line="340" w:lineRule="atLeast"/>
        <w:ind w:firstLine="567"/>
        <w:jc w:val="both"/>
        <w:rPr>
          <w:szCs w:val="24"/>
        </w:rPr>
      </w:pPr>
    </w:p>
    <w:p w14:paraId="168EBBD1" w14:textId="77777777" w:rsidR="00DA3450" w:rsidRDefault="00191D00">
      <w:pPr>
        <w:suppressAutoHyphens/>
        <w:overflowPunct w:val="0"/>
        <w:spacing w:line="340" w:lineRule="atLeast"/>
        <w:ind w:firstLine="567"/>
        <w:jc w:val="both"/>
      </w:pPr>
      <w:r>
        <w:rPr>
          <w:szCs w:val="24"/>
        </w:rPr>
        <w:t>17</w:t>
      </w:r>
      <w:r>
        <w:rPr>
          <w:rFonts w:eastAsia="MS Mincho"/>
          <w:szCs w:val="24"/>
        </w:rPr>
        <w:t xml:space="preserve">. </w:t>
      </w:r>
      <w:r>
        <w:t xml:space="preserve">Paraišką dalyvauti Konkurse gali teikti </w:t>
      </w:r>
      <w:r>
        <w:rPr>
          <w:rFonts w:eastAsia="MS Mincho"/>
          <w:szCs w:val="24"/>
        </w:rPr>
        <w:t xml:space="preserve">kaimo turizmo ir kitų </w:t>
      </w:r>
      <w:r>
        <w:t>s</w:t>
      </w:r>
      <w:r>
        <w:rPr>
          <w:rFonts w:eastAsia="MS Mincho"/>
          <w:szCs w:val="24"/>
        </w:rPr>
        <w:t xml:space="preserve">odybų savininkai, </w:t>
      </w:r>
      <w:r>
        <w:rPr>
          <w:szCs w:val="24"/>
          <w:lang w:eastAsia="lt-LT"/>
        </w:rPr>
        <w:t xml:space="preserve">kiti kaimiškose vietovėse turizmo paslaugas teikiantys asmenys </w:t>
      </w:r>
      <w:r>
        <w:rPr>
          <w:rFonts w:eastAsia="MS Mincho"/>
          <w:szCs w:val="24"/>
        </w:rPr>
        <w:t xml:space="preserve">(fiziniai ar juridiniai) </w:t>
      </w:r>
      <w:r>
        <w:rPr>
          <w:szCs w:val="24"/>
          <w:lang w:eastAsia="lt-LT"/>
        </w:rPr>
        <w:t>bei kaimų ar miestelių vietos bendruomenės. T</w:t>
      </w:r>
      <w:r>
        <w:rPr>
          <w:rFonts w:eastAsia="MS Mincho"/>
          <w:szCs w:val="24"/>
        </w:rPr>
        <w:t>aip pat k</w:t>
      </w:r>
      <w:r>
        <w:t xml:space="preserve">andidatus dalyvauti Konkurse, suderinę su jais, gali siūlyti savivaldybių administracijos, seniūnijos, turizmo ir informaciniai centrai, </w:t>
      </w:r>
      <w:r>
        <w:rPr>
          <w:rFonts w:eastAsia="MS Mincho"/>
          <w:szCs w:val="24"/>
        </w:rPr>
        <w:t>saugomų teritorijų direkcijos,</w:t>
      </w:r>
      <w:r>
        <w:t xml:space="preserve"> kitos įstaigos, vietos bendruomenės, asociacijos ir kitos nevyriausybinės organizacijos, </w:t>
      </w:r>
      <w:r>
        <w:rPr>
          <w:rFonts w:eastAsia="MS Mincho"/>
          <w:szCs w:val="24"/>
        </w:rPr>
        <w:t xml:space="preserve">pavieniai fiziniai asmenys </w:t>
      </w:r>
      <w:r>
        <w:t>(toliau – Pareiškėjai).</w:t>
      </w:r>
    </w:p>
    <w:p w14:paraId="7CC7EBEE" w14:textId="77777777" w:rsidR="00DA3450" w:rsidRDefault="00191D00">
      <w:pPr>
        <w:spacing w:line="340" w:lineRule="atLeast"/>
        <w:ind w:firstLine="567"/>
        <w:rPr>
          <w:rFonts w:eastAsia="MS Mincho"/>
          <w:szCs w:val="24"/>
        </w:rPr>
      </w:pPr>
      <w:r>
        <w:rPr>
          <w:szCs w:val="24"/>
        </w:rPr>
        <w:t>18</w:t>
      </w:r>
      <w:r>
        <w:rPr>
          <w:rFonts w:eastAsia="MS Mincho"/>
          <w:szCs w:val="24"/>
        </w:rPr>
        <w:t xml:space="preserve">. Pareiškėjas </w:t>
      </w:r>
      <w:r>
        <w:rPr>
          <w:szCs w:val="24"/>
        </w:rPr>
        <w:t>užpildo:</w:t>
      </w:r>
    </w:p>
    <w:p w14:paraId="1CB313B5" w14:textId="77777777" w:rsidR="00DA3450" w:rsidRDefault="00191D00">
      <w:pPr>
        <w:spacing w:line="340" w:lineRule="atLeast"/>
        <w:ind w:firstLine="567"/>
        <w:jc w:val="both"/>
        <w:rPr>
          <w:szCs w:val="24"/>
        </w:rPr>
      </w:pPr>
      <w:r>
        <w:rPr>
          <w:szCs w:val="24"/>
        </w:rPr>
        <w:t>18</w:t>
      </w:r>
      <w:r>
        <w:rPr>
          <w:rFonts w:eastAsia="MS Mincho"/>
          <w:szCs w:val="24"/>
        </w:rPr>
        <w:t xml:space="preserve">.1. </w:t>
      </w:r>
      <w:r>
        <w:rPr>
          <w:szCs w:val="24"/>
        </w:rPr>
        <w:t>nustatytos formos Konkurso dalyvio paraišką</w:t>
      </w:r>
      <w:r>
        <w:rPr>
          <w:rFonts w:eastAsia="MS Mincho"/>
          <w:szCs w:val="24"/>
        </w:rPr>
        <w:t xml:space="preserve"> </w:t>
      </w:r>
      <w:r>
        <w:rPr>
          <w:szCs w:val="24"/>
        </w:rPr>
        <w:t>(1 priedas), kuri</w:t>
      </w:r>
      <w:r>
        <w:rPr>
          <w:rFonts w:eastAsia="MS Mincho"/>
          <w:szCs w:val="24"/>
        </w:rPr>
        <w:t>oje turi būti nurodyti paraišką užpildžiusio juridinio ar fizinio asmens duomenys, teikiamo Konkurso dalyvio duomenys, jo teikiamų turizmo paslaugų teisėtumą patvirtinantys dokumentai, p</w:t>
      </w:r>
      <w:r>
        <w:rPr>
          <w:szCs w:val="24"/>
        </w:rPr>
        <w:t>asirinkta Konkurso nominacija;</w:t>
      </w:r>
    </w:p>
    <w:p w14:paraId="1D07BF2D" w14:textId="77777777" w:rsidR="00DA3450" w:rsidRDefault="00191D00">
      <w:pPr>
        <w:tabs>
          <w:tab w:val="left" w:pos="993"/>
        </w:tabs>
        <w:spacing w:line="340" w:lineRule="atLeast"/>
        <w:ind w:firstLine="567"/>
        <w:jc w:val="both"/>
        <w:rPr>
          <w:szCs w:val="24"/>
        </w:rPr>
      </w:pPr>
      <w:r>
        <w:rPr>
          <w:szCs w:val="24"/>
        </w:rPr>
        <w:t>18.2. užpildytą anketą pagal pasirinktos Konkurso nominacijos vertinimo kriterijus (2–4 priedai);</w:t>
      </w:r>
    </w:p>
    <w:p w14:paraId="4D3DF292" w14:textId="77777777" w:rsidR="00DA3450" w:rsidRDefault="00191D00">
      <w:pPr>
        <w:spacing w:line="340" w:lineRule="atLeast"/>
        <w:ind w:firstLine="567"/>
        <w:jc w:val="both"/>
        <w:rPr>
          <w:rFonts w:eastAsia="MS Mincho"/>
          <w:szCs w:val="24"/>
        </w:rPr>
      </w:pPr>
      <w:r>
        <w:rPr>
          <w:szCs w:val="24"/>
        </w:rPr>
        <w:t>18.3. užpildytą anketą</w:t>
      </w:r>
      <w:r>
        <w:rPr>
          <w:rFonts w:eastAsia="MS Mincho"/>
          <w:szCs w:val="24"/>
        </w:rPr>
        <w:t xml:space="preserve"> pagal bendruosius </w:t>
      </w:r>
      <w:r>
        <w:rPr>
          <w:szCs w:val="24"/>
        </w:rPr>
        <w:t>vertinimo kriterijus visoms Konkurso nominacijoms</w:t>
      </w:r>
      <w:r>
        <w:rPr>
          <w:rFonts w:eastAsia="MS Mincho"/>
          <w:szCs w:val="24"/>
        </w:rPr>
        <w:t xml:space="preserve"> (5 priedas);</w:t>
      </w:r>
    </w:p>
    <w:p w14:paraId="5C8FA0FB" w14:textId="77777777" w:rsidR="00DA3450" w:rsidRDefault="00191D00">
      <w:pPr>
        <w:spacing w:line="340" w:lineRule="atLeast"/>
        <w:ind w:firstLine="567"/>
        <w:jc w:val="both"/>
        <w:rPr>
          <w:szCs w:val="24"/>
        </w:rPr>
      </w:pPr>
      <w:r>
        <w:rPr>
          <w:rFonts w:eastAsia="MS Mincho"/>
          <w:szCs w:val="24"/>
        </w:rPr>
        <w:t>18.4. jeigu paraišką užpildo ne pats Konkurso dalyvis, prie paraiškos turi būti pridedama suderinimą su juo patvirtinanti pažyma.</w:t>
      </w:r>
    </w:p>
    <w:p w14:paraId="0D1FA423" w14:textId="77777777" w:rsidR="00DA3450" w:rsidRDefault="00191D00">
      <w:pPr>
        <w:tabs>
          <w:tab w:val="left" w:pos="993"/>
        </w:tabs>
        <w:spacing w:line="340" w:lineRule="atLeast"/>
        <w:ind w:firstLine="567"/>
        <w:jc w:val="both"/>
        <w:rPr>
          <w:szCs w:val="24"/>
        </w:rPr>
      </w:pPr>
      <w:r>
        <w:rPr>
          <w:szCs w:val="24"/>
        </w:rPr>
        <w:t xml:space="preserve">19. Konkurso dalyviai paraišką gali teikti tik į vieną nominaciją. Konkurso dalyviui pagal atitiktį atskiros nominacijos vertinimo kriterijams skiriama iki 70 balų, taip pat pagal bendruosius vertinimo kriterijus skiriama iki 30 balų – iš viso iki 100 balų. </w:t>
      </w:r>
    </w:p>
    <w:p w14:paraId="11E89C39" w14:textId="77777777" w:rsidR="00DA3450" w:rsidRDefault="00191D00">
      <w:pPr>
        <w:tabs>
          <w:tab w:val="left" w:pos="993"/>
        </w:tabs>
        <w:spacing w:line="340" w:lineRule="atLeast"/>
        <w:ind w:firstLine="567"/>
        <w:jc w:val="both"/>
        <w:rPr>
          <w:szCs w:val="24"/>
        </w:rPr>
      </w:pPr>
      <w:r>
        <w:rPr>
          <w:szCs w:val="24"/>
        </w:rPr>
        <w:t>20. Atskirų nominacijų vertinimo kriterijai:</w:t>
      </w:r>
    </w:p>
    <w:p w14:paraId="23BDF174" w14:textId="77777777" w:rsidR="00DA3450" w:rsidRDefault="00191D00">
      <w:pPr>
        <w:tabs>
          <w:tab w:val="left" w:pos="993"/>
        </w:tabs>
        <w:spacing w:line="340" w:lineRule="atLeast"/>
        <w:ind w:firstLine="567"/>
        <w:jc w:val="both"/>
        <w:rPr>
          <w:szCs w:val="24"/>
        </w:rPr>
      </w:pPr>
      <w:r>
        <w:rPr>
          <w:szCs w:val="24"/>
        </w:rPr>
        <w:t xml:space="preserve">20.1. nominacijoje „Etnografinė </w:t>
      </w:r>
      <w:r>
        <w:rPr>
          <w:szCs w:val="24"/>
          <w:lang w:eastAsia="lt-LT"/>
        </w:rPr>
        <w:t>sodyba</w:t>
      </w:r>
      <w:r>
        <w:rPr>
          <w:szCs w:val="24"/>
        </w:rPr>
        <w:t xml:space="preserve">“ vertinimo kriterijai suskirstyti į šias grupes: a) sodybos </w:t>
      </w:r>
      <w:r>
        <w:rPr>
          <w:szCs w:val="24"/>
          <w:lang w:eastAsia="ar-SA"/>
        </w:rPr>
        <w:t>planinė ir erdvinė struktūra bei aplinka</w:t>
      </w:r>
      <w:r>
        <w:rPr>
          <w:szCs w:val="24"/>
        </w:rPr>
        <w:t xml:space="preserve"> (iki 20 balų); b) </w:t>
      </w:r>
      <w:r>
        <w:rPr>
          <w:szCs w:val="24"/>
          <w:lang w:eastAsia="ar-SA"/>
        </w:rPr>
        <w:t>statinių architektūra</w:t>
      </w:r>
      <w:r>
        <w:rPr>
          <w:b/>
          <w:bCs/>
          <w:szCs w:val="24"/>
          <w:lang w:eastAsia="ar-SA"/>
        </w:rPr>
        <w:t xml:space="preserve"> </w:t>
      </w:r>
      <w:r>
        <w:rPr>
          <w:szCs w:val="24"/>
        </w:rPr>
        <w:t xml:space="preserve">(iki 35 balų); c) interjero ypatybės (iki 15 balų);  </w:t>
      </w:r>
    </w:p>
    <w:p w14:paraId="48E4B234" w14:textId="77777777" w:rsidR="00DA3450" w:rsidRDefault="00191D00">
      <w:pPr>
        <w:tabs>
          <w:tab w:val="left" w:pos="993"/>
        </w:tabs>
        <w:spacing w:line="340" w:lineRule="atLeast"/>
        <w:ind w:firstLine="567"/>
        <w:jc w:val="both"/>
        <w:rPr>
          <w:szCs w:val="24"/>
        </w:rPr>
      </w:pPr>
      <w:r>
        <w:rPr>
          <w:szCs w:val="24"/>
        </w:rPr>
        <w:lastRenderedPageBreak/>
        <w:t xml:space="preserve">20.2. nominacijoje „Etnokultūrinės veiklos“ vertinimo kriterijai suskirstyti į šias grupes: a) </w:t>
      </w:r>
      <w:proofErr w:type="spellStart"/>
      <w:r>
        <w:rPr>
          <w:szCs w:val="24"/>
        </w:rPr>
        <w:t>patyriminiai</w:t>
      </w:r>
      <w:proofErr w:type="spellEnd"/>
      <w:r>
        <w:rPr>
          <w:szCs w:val="24"/>
        </w:rPr>
        <w:t xml:space="preserve"> mokymai ir pažintinės veiklos (iki 40 balų); b) etnokultūrinių renginių organizavimas (iki 30 balų);</w:t>
      </w:r>
    </w:p>
    <w:p w14:paraId="08953E2D" w14:textId="77777777" w:rsidR="00DA3450" w:rsidRDefault="00191D00">
      <w:pPr>
        <w:tabs>
          <w:tab w:val="left" w:pos="993"/>
        </w:tabs>
        <w:spacing w:line="340" w:lineRule="atLeast"/>
        <w:ind w:firstLine="567"/>
        <w:jc w:val="both"/>
        <w:rPr>
          <w:szCs w:val="24"/>
        </w:rPr>
      </w:pPr>
      <w:r>
        <w:rPr>
          <w:szCs w:val="24"/>
        </w:rPr>
        <w:t>20.3. nominacijoje „Kulinarinis paveldas tradicinėje aplinkoje“ vertinimo kriterijai suskirstyti į šias grupes: a) kulinarinio paveldo asortimentas (iki 40 balų); b) aplinka, kurioje patiekiamas kulinarinis paveldas (iki 10 balų); c) serviravimas ir kiti maisto pateikimo ypatumai (iki 20 balų).</w:t>
      </w:r>
    </w:p>
    <w:p w14:paraId="607EEA2F" w14:textId="77777777" w:rsidR="00DA3450" w:rsidRDefault="00191D00">
      <w:pPr>
        <w:tabs>
          <w:tab w:val="left" w:pos="993"/>
        </w:tabs>
        <w:spacing w:line="340" w:lineRule="atLeast"/>
        <w:ind w:firstLine="567"/>
        <w:jc w:val="both"/>
        <w:rPr>
          <w:szCs w:val="24"/>
        </w:rPr>
      </w:pPr>
      <w:r>
        <w:rPr>
          <w:szCs w:val="24"/>
        </w:rPr>
        <w:t>21. Bendrieji vertinimo kriterijai:</w:t>
      </w:r>
    </w:p>
    <w:p w14:paraId="7FEB02DC" w14:textId="77777777" w:rsidR="00DA3450" w:rsidRDefault="00191D00">
      <w:pPr>
        <w:tabs>
          <w:tab w:val="left" w:pos="993"/>
        </w:tabs>
        <w:spacing w:line="340" w:lineRule="atLeast"/>
        <w:ind w:firstLine="567"/>
        <w:jc w:val="both"/>
        <w:rPr>
          <w:szCs w:val="24"/>
          <w:lang w:eastAsia="lt-LT"/>
        </w:rPr>
      </w:pPr>
      <w:r>
        <w:rPr>
          <w:szCs w:val="24"/>
        </w:rPr>
        <w:t>21.1. puoselėjamos etnokultūrinės vertybės (iki 12 balų)</w:t>
      </w:r>
      <w:r>
        <w:rPr>
          <w:szCs w:val="24"/>
          <w:lang w:eastAsia="lt-LT"/>
        </w:rPr>
        <w:t>;</w:t>
      </w:r>
    </w:p>
    <w:p w14:paraId="75D9A070" w14:textId="77777777" w:rsidR="00DA3450" w:rsidRDefault="00191D00">
      <w:pPr>
        <w:tabs>
          <w:tab w:val="left" w:pos="993"/>
        </w:tabs>
        <w:spacing w:line="340" w:lineRule="atLeast"/>
        <w:ind w:firstLine="567"/>
        <w:jc w:val="both"/>
        <w:rPr>
          <w:szCs w:val="24"/>
          <w:lang w:eastAsia="lt-LT"/>
        </w:rPr>
      </w:pPr>
      <w:r>
        <w:rPr>
          <w:szCs w:val="24"/>
        </w:rPr>
        <w:t>21.</w:t>
      </w:r>
      <w:r>
        <w:rPr>
          <w:szCs w:val="24"/>
          <w:lang w:eastAsia="lt-LT"/>
        </w:rPr>
        <w:t xml:space="preserve">2. </w:t>
      </w:r>
      <w:r>
        <w:rPr>
          <w:szCs w:val="24"/>
        </w:rPr>
        <w:t>bendradarbiavimas ir viešinimas</w:t>
      </w:r>
      <w:r>
        <w:rPr>
          <w:szCs w:val="24"/>
          <w:lang w:eastAsia="lt-LT"/>
        </w:rPr>
        <w:t xml:space="preserve"> (iki 10 balų);</w:t>
      </w:r>
    </w:p>
    <w:p w14:paraId="38ECE5E5" w14:textId="77777777" w:rsidR="00DA3450" w:rsidRDefault="00191D00">
      <w:pPr>
        <w:tabs>
          <w:tab w:val="left" w:pos="993"/>
        </w:tabs>
        <w:spacing w:line="340" w:lineRule="atLeast"/>
        <w:ind w:firstLine="567"/>
        <w:jc w:val="both"/>
        <w:rPr>
          <w:szCs w:val="24"/>
          <w:lang w:eastAsia="lt-LT"/>
        </w:rPr>
      </w:pPr>
      <w:r>
        <w:rPr>
          <w:szCs w:val="24"/>
        </w:rPr>
        <w:t>21.3. atitiktis ne vienos Konkurso nominacijos ypatumams</w:t>
      </w:r>
      <w:r>
        <w:rPr>
          <w:szCs w:val="24"/>
          <w:lang w:eastAsia="lt-LT"/>
        </w:rPr>
        <w:t xml:space="preserve"> (iki 8 balų).</w:t>
      </w:r>
    </w:p>
    <w:p w14:paraId="733C49BF" w14:textId="77777777" w:rsidR="00DA3450" w:rsidRDefault="00191D00">
      <w:pPr>
        <w:tabs>
          <w:tab w:val="left" w:pos="993"/>
        </w:tabs>
        <w:spacing w:line="340" w:lineRule="atLeast"/>
        <w:ind w:firstLine="567"/>
        <w:jc w:val="both"/>
        <w:rPr>
          <w:szCs w:val="24"/>
        </w:rPr>
      </w:pPr>
      <w:r>
        <w:rPr>
          <w:szCs w:val="24"/>
        </w:rPr>
        <w:t>22. Vertinant kiekvieną Konkurso dalyvį, sudedami balai už atitiktį atskiros Konkurso nominacijos vertinimo kriterijams (iki 70 balų) ir balai už atitiktį bendriesiems vertinimo kriterijams (iki 30 balų), bendra maksimali balų suma – iki 100 balų.</w:t>
      </w:r>
    </w:p>
    <w:p w14:paraId="6AE61022" w14:textId="77777777" w:rsidR="00DA3450" w:rsidRDefault="00DA3450">
      <w:pPr>
        <w:tabs>
          <w:tab w:val="left" w:pos="993"/>
        </w:tabs>
        <w:spacing w:line="340" w:lineRule="atLeast"/>
        <w:ind w:firstLine="567"/>
        <w:jc w:val="both"/>
        <w:rPr>
          <w:szCs w:val="24"/>
        </w:rPr>
      </w:pPr>
    </w:p>
    <w:p w14:paraId="1705C9FC" w14:textId="77777777" w:rsidR="00DA3450" w:rsidRDefault="00DA3450">
      <w:pPr>
        <w:tabs>
          <w:tab w:val="left" w:pos="0"/>
          <w:tab w:val="left" w:pos="1134"/>
        </w:tabs>
        <w:spacing w:line="340" w:lineRule="atLeast"/>
        <w:jc w:val="center"/>
        <w:rPr>
          <w:b/>
          <w:bCs/>
          <w:szCs w:val="24"/>
        </w:rPr>
      </w:pPr>
    </w:p>
    <w:p w14:paraId="54229619" w14:textId="77777777" w:rsidR="00DA3450" w:rsidRDefault="00191D00">
      <w:pPr>
        <w:tabs>
          <w:tab w:val="left" w:pos="0"/>
          <w:tab w:val="left" w:pos="1134"/>
        </w:tabs>
        <w:spacing w:line="340" w:lineRule="atLeast"/>
        <w:jc w:val="center"/>
        <w:rPr>
          <w:b/>
          <w:bCs/>
          <w:szCs w:val="24"/>
        </w:rPr>
      </w:pPr>
      <w:r>
        <w:rPr>
          <w:b/>
          <w:bCs/>
          <w:szCs w:val="24"/>
        </w:rPr>
        <w:t>IV. BAIGIAMOSIOS NUOSTATOS</w:t>
      </w:r>
    </w:p>
    <w:p w14:paraId="4DE516D8" w14:textId="77777777" w:rsidR="00DA3450" w:rsidRDefault="00DA3450">
      <w:pPr>
        <w:tabs>
          <w:tab w:val="left" w:pos="0"/>
          <w:tab w:val="left" w:pos="1134"/>
        </w:tabs>
        <w:spacing w:line="340" w:lineRule="atLeast"/>
        <w:jc w:val="both"/>
        <w:rPr>
          <w:szCs w:val="24"/>
        </w:rPr>
      </w:pPr>
    </w:p>
    <w:p w14:paraId="68AA4D89" w14:textId="77777777" w:rsidR="00DA3450" w:rsidRDefault="00191D00">
      <w:pPr>
        <w:tabs>
          <w:tab w:val="left" w:pos="0"/>
          <w:tab w:val="left" w:pos="1134"/>
        </w:tabs>
        <w:spacing w:line="340" w:lineRule="atLeast"/>
        <w:ind w:firstLine="567"/>
        <w:jc w:val="both"/>
        <w:rPr>
          <w:szCs w:val="24"/>
          <w:lang w:eastAsia="ar-SA"/>
        </w:rPr>
      </w:pPr>
      <w:r>
        <w:rPr>
          <w:szCs w:val="24"/>
        </w:rPr>
        <w:t xml:space="preserve">23. </w:t>
      </w:r>
      <w:r>
        <w:rPr>
          <w:szCs w:val="24"/>
          <w:lang w:eastAsia="ar-SA"/>
        </w:rPr>
        <w:t>Organizatorius turi teisę tikslinti ar keisti Nuostatus.</w:t>
      </w:r>
    </w:p>
    <w:p w14:paraId="686D5E47" w14:textId="77777777" w:rsidR="00DA3450" w:rsidRDefault="00191D00">
      <w:pPr>
        <w:tabs>
          <w:tab w:val="left" w:pos="0"/>
          <w:tab w:val="left" w:pos="1134"/>
        </w:tabs>
        <w:spacing w:line="340" w:lineRule="atLeast"/>
        <w:ind w:firstLine="567"/>
        <w:jc w:val="both"/>
        <w:rPr>
          <w:szCs w:val="24"/>
        </w:rPr>
      </w:pPr>
      <w:r>
        <w:rPr>
          <w:szCs w:val="24"/>
          <w:lang w:eastAsia="ar-SA"/>
        </w:rPr>
        <w:t xml:space="preserve">24. Konkurso vykdymo metu kylančius klausimus, kurių nereglamentuoja šie Nuostatai, sprendžia Organizatorius ar jo įgaliota Konkurso taryba. </w:t>
      </w:r>
    </w:p>
    <w:p w14:paraId="46C6BE02" w14:textId="77777777" w:rsidR="00DA3450" w:rsidRDefault="00191D00">
      <w:pPr>
        <w:spacing w:line="340" w:lineRule="atLeast"/>
        <w:jc w:val="center"/>
        <w:rPr>
          <w:b/>
          <w:bCs/>
          <w:szCs w:val="24"/>
        </w:rPr>
      </w:pPr>
      <w:r>
        <w:rPr>
          <w:b/>
          <w:bCs/>
          <w:szCs w:val="24"/>
        </w:rPr>
        <w:t>_______________</w:t>
      </w:r>
    </w:p>
    <w:p w14:paraId="51742200" w14:textId="77777777" w:rsidR="00DA3450" w:rsidRDefault="00DA3450">
      <w:pPr>
        <w:spacing w:line="259" w:lineRule="auto"/>
        <w:rPr>
          <w:szCs w:val="24"/>
          <w:lang w:eastAsia="lt-LT"/>
        </w:rPr>
      </w:pPr>
    </w:p>
    <w:p w14:paraId="6F493A94" w14:textId="77777777" w:rsidR="00DA3450" w:rsidRDefault="00DA3450">
      <w:pPr>
        <w:rPr>
          <w:sz w:val="14"/>
          <w:szCs w:val="14"/>
        </w:rPr>
      </w:pPr>
    </w:p>
    <w:p w14:paraId="67594523" w14:textId="77777777" w:rsidR="00191D00" w:rsidRDefault="00191D00">
      <w:pPr>
        <w:ind w:firstLine="4332"/>
        <w:sectPr w:rsidR="00191D00" w:rsidSect="00191D00">
          <w:pgSz w:w="11906" w:h="16838"/>
          <w:pgMar w:top="1134" w:right="567" w:bottom="1134" w:left="1701" w:header="567" w:footer="567" w:gutter="0"/>
          <w:pgNumType w:start="1"/>
          <w:cols w:space="1296"/>
          <w:titlePg/>
          <w:docGrid w:linePitch="360"/>
        </w:sectPr>
      </w:pPr>
    </w:p>
    <w:p w14:paraId="66BE35D7" w14:textId="77777777" w:rsidR="00DA3450" w:rsidRDefault="00191D00">
      <w:pPr>
        <w:ind w:firstLine="4332"/>
        <w:rPr>
          <w:sz w:val="22"/>
          <w:szCs w:val="24"/>
        </w:rPr>
      </w:pPr>
      <w:r>
        <w:rPr>
          <w:sz w:val="22"/>
          <w:szCs w:val="24"/>
        </w:rPr>
        <w:lastRenderedPageBreak/>
        <w:t>Etnokultūrinės kaimo turizmo sodybos konkurso nuostatų</w:t>
      </w:r>
    </w:p>
    <w:p w14:paraId="2A24690D" w14:textId="77777777" w:rsidR="00DA3450" w:rsidRDefault="00191D00">
      <w:pPr>
        <w:ind w:left="6480" w:firstLine="2160"/>
        <w:rPr>
          <w:sz w:val="22"/>
          <w:szCs w:val="24"/>
        </w:rPr>
      </w:pPr>
      <w:r>
        <w:rPr>
          <w:sz w:val="22"/>
          <w:szCs w:val="24"/>
        </w:rPr>
        <w:t>1 priedas</w:t>
      </w:r>
    </w:p>
    <w:p w14:paraId="51DED96F" w14:textId="77777777" w:rsidR="00DA3450" w:rsidRDefault="00DA3450">
      <w:pPr>
        <w:ind w:left="6480" w:hanging="1260"/>
        <w:rPr>
          <w:sz w:val="22"/>
          <w:szCs w:val="24"/>
        </w:rPr>
      </w:pPr>
    </w:p>
    <w:p w14:paraId="6D485CA0" w14:textId="77777777" w:rsidR="00DA3450" w:rsidRDefault="00DA3450">
      <w:pPr>
        <w:tabs>
          <w:tab w:val="left" w:pos="3135"/>
        </w:tabs>
        <w:spacing w:line="360" w:lineRule="auto"/>
        <w:jc w:val="right"/>
        <w:rPr>
          <w:sz w:val="22"/>
          <w:szCs w:val="22"/>
          <w:lang w:eastAsia="lt-LT"/>
        </w:rPr>
      </w:pPr>
    </w:p>
    <w:p w14:paraId="0C165625" w14:textId="77777777" w:rsidR="00DA3450" w:rsidRDefault="00191D00">
      <w:pPr>
        <w:jc w:val="right"/>
        <w:rPr>
          <w:sz w:val="22"/>
          <w:szCs w:val="22"/>
          <w:lang w:eastAsia="lt-LT"/>
        </w:rPr>
      </w:pPr>
      <w:r>
        <w:rPr>
          <w:sz w:val="22"/>
          <w:szCs w:val="22"/>
          <w:lang w:eastAsia="lt-LT"/>
        </w:rPr>
        <w:t>Gavimo data____________</w:t>
      </w:r>
      <w:r>
        <w:rPr>
          <w:b/>
          <w:bCs/>
          <w:sz w:val="22"/>
          <w:szCs w:val="22"/>
          <w:lang w:eastAsia="lt-LT"/>
        </w:rPr>
        <w:t xml:space="preserve"> </w:t>
      </w:r>
      <w:r>
        <w:rPr>
          <w:sz w:val="22"/>
          <w:szCs w:val="22"/>
          <w:lang w:eastAsia="lt-LT"/>
        </w:rPr>
        <w:t>Paraiškos Nr. ______</w:t>
      </w:r>
    </w:p>
    <w:p w14:paraId="4FF39232" w14:textId="77777777" w:rsidR="00DA3450" w:rsidRDefault="00DA3450">
      <w:pPr>
        <w:jc w:val="right"/>
        <w:rPr>
          <w:szCs w:val="24"/>
          <w:lang w:eastAsia="lt-LT"/>
        </w:rPr>
      </w:pPr>
    </w:p>
    <w:p w14:paraId="4E3C7050" w14:textId="77777777" w:rsidR="00DA3450" w:rsidRDefault="00DA3450">
      <w:pPr>
        <w:tabs>
          <w:tab w:val="left" w:pos="3135"/>
        </w:tabs>
        <w:spacing w:line="360" w:lineRule="auto"/>
        <w:jc w:val="right"/>
        <w:rPr>
          <w:sz w:val="22"/>
          <w:szCs w:val="22"/>
          <w:lang w:eastAsia="lt-LT"/>
        </w:rPr>
      </w:pPr>
    </w:p>
    <w:p w14:paraId="7FAD9955" w14:textId="77777777" w:rsidR="00DA3450" w:rsidRDefault="00DA3450">
      <w:pPr>
        <w:tabs>
          <w:tab w:val="left" w:pos="3135"/>
        </w:tabs>
        <w:spacing w:line="360" w:lineRule="auto"/>
        <w:jc w:val="right"/>
        <w:rPr>
          <w:sz w:val="22"/>
          <w:szCs w:val="22"/>
          <w:lang w:eastAsia="lt-LT"/>
        </w:rPr>
      </w:pPr>
    </w:p>
    <w:p w14:paraId="41E03DC7" w14:textId="77777777" w:rsidR="00DA3450" w:rsidRDefault="00191D00">
      <w:pPr>
        <w:jc w:val="center"/>
        <w:rPr>
          <w:b/>
          <w:szCs w:val="24"/>
        </w:rPr>
      </w:pPr>
      <w:r>
        <w:rPr>
          <w:b/>
          <w:szCs w:val="24"/>
        </w:rPr>
        <w:t xml:space="preserve">KONKURSO </w:t>
      </w:r>
      <w:r>
        <w:rPr>
          <w:b/>
          <w:bCs/>
          <w:caps/>
          <w:szCs w:val="24"/>
        </w:rPr>
        <w:t>„ETNOkultūrinė kaimo turizmo sodyba“</w:t>
      </w:r>
      <w:r>
        <w:rPr>
          <w:b/>
          <w:szCs w:val="24"/>
        </w:rPr>
        <w:t xml:space="preserve"> DALYVIO PARAIŠKA</w:t>
      </w:r>
    </w:p>
    <w:p w14:paraId="52AEC459" w14:textId="77777777" w:rsidR="00DA3450" w:rsidRDefault="00DA3450">
      <w:pPr>
        <w:tabs>
          <w:tab w:val="left" w:pos="3135"/>
        </w:tabs>
        <w:jc w:val="center"/>
        <w:rPr>
          <w:b/>
          <w:bCs/>
          <w:caps/>
          <w:szCs w:val="24"/>
          <w:lang w:eastAsia="lt-LT"/>
        </w:rPr>
      </w:pPr>
    </w:p>
    <w:p w14:paraId="15AF67FF" w14:textId="77777777" w:rsidR="00DA3450" w:rsidRDefault="00191D00">
      <w:pPr>
        <w:rPr>
          <w:b/>
          <w:color w:val="000000"/>
          <w:szCs w:val="24"/>
        </w:rPr>
      </w:pPr>
      <w:r>
        <w:rPr>
          <w:b/>
          <w:color w:val="000000"/>
          <w:szCs w:val="24"/>
        </w:rPr>
        <w:t>Etninės kultūros globos tarybai</w:t>
      </w:r>
    </w:p>
    <w:p w14:paraId="05355711" w14:textId="77777777" w:rsidR="00DA3450" w:rsidRDefault="00DA3450">
      <w:pPr>
        <w:rPr>
          <w:b/>
          <w:color w:val="000000"/>
          <w:szCs w:val="24"/>
        </w:rPr>
      </w:pPr>
    </w:p>
    <w:p w14:paraId="6A59C7D8" w14:textId="77777777" w:rsidR="00DA3450" w:rsidRDefault="00DA3450">
      <w:pPr>
        <w:rPr>
          <w:b/>
          <w:color w:val="000000"/>
          <w:szCs w:val="24"/>
        </w:rPr>
      </w:pPr>
    </w:p>
    <w:p w14:paraId="11548ACE" w14:textId="77777777" w:rsidR="00DA3450" w:rsidRDefault="00191D00">
      <w:pPr>
        <w:rPr>
          <w:b/>
          <w:szCs w:val="24"/>
        </w:rPr>
      </w:pPr>
      <w:r>
        <w:rPr>
          <w:b/>
          <w:szCs w:val="24"/>
        </w:rPr>
        <w:t>PARAIŠKĄ PATEIKUSIO ASMENS DUOMENYS</w:t>
      </w:r>
    </w:p>
    <w:p w14:paraId="735DB270" w14:textId="77777777" w:rsidR="00DA3450" w:rsidRDefault="00DA3450">
      <w:pPr>
        <w:jc w:val="both"/>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1"/>
        <w:gridCol w:w="6663"/>
      </w:tblGrid>
      <w:tr w:rsidR="00DA3450" w14:paraId="397FB45F" w14:textId="77777777">
        <w:trPr>
          <w:cantSplit/>
          <w:trHeight w:val="128"/>
        </w:trPr>
        <w:tc>
          <w:tcPr>
            <w:tcW w:w="1542" w:type="pct"/>
            <w:tcBorders>
              <w:top w:val="single" w:sz="4" w:space="0" w:color="auto"/>
              <w:left w:val="single" w:sz="4" w:space="0" w:color="auto"/>
              <w:bottom w:val="single" w:sz="4" w:space="0" w:color="auto"/>
              <w:right w:val="single" w:sz="4" w:space="0" w:color="auto"/>
            </w:tcBorders>
            <w:vAlign w:val="center"/>
            <w:hideMark/>
          </w:tcPr>
          <w:p w14:paraId="6C9355F7" w14:textId="77777777" w:rsidR="00DA3450" w:rsidRDefault="00DA3450">
            <w:pPr>
              <w:rPr>
                <w:sz w:val="6"/>
                <w:szCs w:val="6"/>
              </w:rPr>
            </w:pPr>
          </w:p>
          <w:p w14:paraId="6B55D87E" w14:textId="77777777" w:rsidR="00DA3450" w:rsidRDefault="00191D00">
            <w:pPr>
              <w:widowControl w:val="0"/>
              <w:overflowPunct w:val="0"/>
              <w:ind w:left="47"/>
              <w:textAlignment w:val="baseline"/>
              <w:rPr>
                <w:szCs w:val="24"/>
              </w:rPr>
            </w:pPr>
            <w:r>
              <w:rPr>
                <w:szCs w:val="24"/>
              </w:rPr>
              <w:t xml:space="preserve">Vardas ir pavardė /  pavadinimas, įmonės kodas </w:t>
            </w:r>
          </w:p>
        </w:tc>
        <w:tc>
          <w:tcPr>
            <w:tcW w:w="3458" w:type="pct"/>
            <w:tcBorders>
              <w:top w:val="single" w:sz="4" w:space="0" w:color="auto"/>
              <w:left w:val="single" w:sz="4" w:space="0" w:color="auto"/>
              <w:bottom w:val="single" w:sz="4" w:space="0" w:color="auto"/>
              <w:right w:val="single" w:sz="4" w:space="0" w:color="auto"/>
            </w:tcBorders>
            <w:vAlign w:val="center"/>
          </w:tcPr>
          <w:p w14:paraId="575F4C0A" w14:textId="77777777" w:rsidR="00DA3450" w:rsidRDefault="00DA3450">
            <w:pPr>
              <w:rPr>
                <w:sz w:val="6"/>
                <w:szCs w:val="6"/>
              </w:rPr>
            </w:pPr>
          </w:p>
          <w:p w14:paraId="7DF4F59E" w14:textId="77777777" w:rsidR="00DA3450" w:rsidRDefault="00DA3450">
            <w:pPr>
              <w:widowControl w:val="0"/>
              <w:overflowPunct w:val="0"/>
              <w:jc w:val="both"/>
              <w:textAlignment w:val="baseline"/>
              <w:rPr>
                <w:color w:val="000000"/>
                <w:szCs w:val="24"/>
              </w:rPr>
            </w:pPr>
          </w:p>
        </w:tc>
      </w:tr>
      <w:tr w:rsidR="00DA3450" w14:paraId="46C4A527" w14:textId="77777777">
        <w:trPr>
          <w:cantSplit/>
          <w:trHeight w:val="445"/>
        </w:trPr>
        <w:tc>
          <w:tcPr>
            <w:tcW w:w="1542" w:type="pct"/>
            <w:tcBorders>
              <w:top w:val="single" w:sz="4" w:space="0" w:color="auto"/>
              <w:left w:val="single" w:sz="4" w:space="0" w:color="auto"/>
              <w:bottom w:val="single" w:sz="4" w:space="0" w:color="auto"/>
              <w:right w:val="single" w:sz="4" w:space="0" w:color="auto"/>
            </w:tcBorders>
            <w:vAlign w:val="center"/>
            <w:hideMark/>
          </w:tcPr>
          <w:p w14:paraId="733771A8" w14:textId="77777777" w:rsidR="00DA3450" w:rsidRDefault="00DA3450">
            <w:pPr>
              <w:rPr>
                <w:sz w:val="6"/>
                <w:szCs w:val="6"/>
              </w:rPr>
            </w:pPr>
          </w:p>
          <w:p w14:paraId="31102F5F" w14:textId="77777777" w:rsidR="00DA3450" w:rsidRDefault="00191D00">
            <w:pPr>
              <w:widowControl w:val="0"/>
              <w:overflowPunct w:val="0"/>
              <w:ind w:left="47"/>
              <w:textAlignment w:val="baseline"/>
              <w:rPr>
                <w:szCs w:val="24"/>
              </w:rPr>
            </w:pPr>
            <w:r>
              <w:rPr>
                <w:szCs w:val="24"/>
              </w:rPr>
              <w:t>Adresas</w:t>
            </w:r>
          </w:p>
        </w:tc>
        <w:tc>
          <w:tcPr>
            <w:tcW w:w="3458" w:type="pct"/>
            <w:tcBorders>
              <w:top w:val="single" w:sz="4" w:space="0" w:color="auto"/>
              <w:left w:val="single" w:sz="4" w:space="0" w:color="auto"/>
              <w:bottom w:val="single" w:sz="4" w:space="0" w:color="auto"/>
              <w:right w:val="single" w:sz="4" w:space="0" w:color="auto"/>
            </w:tcBorders>
            <w:vAlign w:val="center"/>
          </w:tcPr>
          <w:p w14:paraId="54F6145F" w14:textId="77777777" w:rsidR="00DA3450" w:rsidRDefault="00DA3450">
            <w:pPr>
              <w:rPr>
                <w:sz w:val="6"/>
                <w:szCs w:val="6"/>
              </w:rPr>
            </w:pPr>
          </w:p>
          <w:p w14:paraId="7F785793" w14:textId="77777777" w:rsidR="00DA3450" w:rsidRDefault="00DA3450">
            <w:pPr>
              <w:widowControl w:val="0"/>
              <w:overflowPunct w:val="0"/>
              <w:jc w:val="both"/>
              <w:textAlignment w:val="baseline"/>
              <w:rPr>
                <w:i/>
                <w:color w:val="000000"/>
                <w:szCs w:val="24"/>
              </w:rPr>
            </w:pPr>
          </w:p>
        </w:tc>
      </w:tr>
      <w:tr w:rsidR="00DA3450" w14:paraId="4F1948E0" w14:textId="77777777">
        <w:trPr>
          <w:cantSplit/>
          <w:trHeight w:val="390"/>
        </w:trPr>
        <w:tc>
          <w:tcPr>
            <w:tcW w:w="1542" w:type="pct"/>
            <w:tcBorders>
              <w:top w:val="single" w:sz="4" w:space="0" w:color="auto"/>
              <w:left w:val="single" w:sz="4" w:space="0" w:color="auto"/>
              <w:right w:val="single" w:sz="4" w:space="0" w:color="auto"/>
            </w:tcBorders>
            <w:vAlign w:val="center"/>
            <w:hideMark/>
          </w:tcPr>
          <w:p w14:paraId="0100A1AA" w14:textId="77777777" w:rsidR="00DA3450" w:rsidRDefault="00DA3450">
            <w:pPr>
              <w:rPr>
                <w:sz w:val="6"/>
                <w:szCs w:val="6"/>
              </w:rPr>
            </w:pPr>
          </w:p>
          <w:p w14:paraId="104697BB" w14:textId="77777777" w:rsidR="00DA3450" w:rsidRDefault="00191D00">
            <w:pPr>
              <w:widowControl w:val="0"/>
              <w:overflowPunct w:val="0"/>
              <w:ind w:left="47"/>
              <w:textAlignment w:val="baseline"/>
              <w:rPr>
                <w:szCs w:val="24"/>
              </w:rPr>
            </w:pPr>
            <w:r>
              <w:rPr>
                <w:szCs w:val="24"/>
              </w:rPr>
              <w:t>Tel. Nr.</w:t>
            </w:r>
          </w:p>
        </w:tc>
        <w:tc>
          <w:tcPr>
            <w:tcW w:w="3458" w:type="pct"/>
            <w:tcBorders>
              <w:top w:val="single" w:sz="4" w:space="0" w:color="auto"/>
              <w:left w:val="single" w:sz="4" w:space="0" w:color="auto"/>
              <w:right w:val="single" w:sz="4" w:space="0" w:color="auto"/>
            </w:tcBorders>
            <w:vAlign w:val="center"/>
          </w:tcPr>
          <w:p w14:paraId="7F379169" w14:textId="77777777" w:rsidR="00DA3450" w:rsidRDefault="00DA3450">
            <w:pPr>
              <w:rPr>
                <w:sz w:val="6"/>
                <w:szCs w:val="6"/>
              </w:rPr>
            </w:pPr>
          </w:p>
          <w:p w14:paraId="11D2627E" w14:textId="77777777" w:rsidR="00DA3450" w:rsidRDefault="00DA3450">
            <w:pPr>
              <w:widowControl w:val="0"/>
              <w:overflowPunct w:val="0"/>
              <w:jc w:val="both"/>
              <w:textAlignment w:val="baseline"/>
              <w:rPr>
                <w:color w:val="000000"/>
                <w:szCs w:val="24"/>
              </w:rPr>
            </w:pPr>
          </w:p>
        </w:tc>
      </w:tr>
      <w:tr w:rsidR="00DA3450" w14:paraId="2C7D1542" w14:textId="77777777">
        <w:trPr>
          <w:cantSplit/>
          <w:trHeight w:val="423"/>
        </w:trPr>
        <w:tc>
          <w:tcPr>
            <w:tcW w:w="1542" w:type="pct"/>
            <w:tcBorders>
              <w:top w:val="single" w:sz="4" w:space="0" w:color="auto"/>
              <w:left w:val="single" w:sz="4" w:space="0" w:color="auto"/>
              <w:bottom w:val="single" w:sz="4" w:space="0" w:color="auto"/>
              <w:right w:val="single" w:sz="4" w:space="0" w:color="auto"/>
            </w:tcBorders>
            <w:vAlign w:val="center"/>
            <w:hideMark/>
          </w:tcPr>
          <w:p w14:paraId="180D8FB2" w14:textId="77777777" w:rsidR="00DA3450" w:rsidRDefault="00DA3450">
            <w:pPr>
              <w:rPr>
                <w:sz w:val="6"/>
                <w:szCs w:val="6"/>
              </w:rPr>
            </w:pPr>
          </w:p>
          <w:p w14:paraId="5B4E5CBB" w14:textId="77777777" w:rsidR="00DA3450" w:rsidRDefault="00191D00">
            <w:pPr>
              <w:widowControl w:val="0"/>
              <w:overflowPunct w:val="0"/>
              <w:ind w:left="47"/>
              <w:textAlignment w:val="baseline"/>
              <w:rPr>
                <w:szCs w:val="24"/>
              </w:rPr>
            </w:pPr>
            <w:r>
              <w:rPr>
                <w:szCs w:val="24"/>
              </w:rPr>
              <w:t>El. paštas</w:t>
            </w:r>
          </w:p>
        </w:tc>
        <w:tc>
          <w:tcPr>
            <w:tcW w:w="3458" w:type="pct"/>
            <w:tcBorders>
              <w:top w:val="single" w:sz="4" w:space="0" w:color="auto"/>
              <w:left w:val="single" w:sz="4" w:space="0" w:color="auto"/>
              <w:bottom w:val="single" w:sz="4" w:space="0" w:color="auto"/>
              <w:right w:val="single" w:sz="4" w:space="0" w:color="auto"/>
            </w:tcBorders>
            <w:vAlign w:val="center"/>
          </w:tcPr>
          <w:p w14:paraId="68484D32" w14:textId="77777777" w:rsidR="00DA3450" w:rsidRDefault="00DA3450">
            <w:pPr>
              <w:rPr>
                <w:sz w:val="6"/>
                <w:szCs w:val="6"/>
              </w:rPr>
            </w:pPr>
          </w:p>
          <w:p w14:paraId="38C65A25" w14:textId="77777777" w:rsidR="00DA3450" w:rsidRDefault="00DA3450">
            <w:pPr>
              <w:widowControl w:val="0"/>
              <w:overflowPunct w:val="0"/>
              <w:jc w:val="both"/>
              <w:textAlignment w:val="baseline"/>
              <w:rPr>
                <w:color w:val="000000"/>
                <w:szCs w:val="24"/>
              </w:rPr>
            </w:pPr>
          </w:p>
        </w:tc>
      </w:tr>
    </w:tbl>
    <w:p w14:paraId="55A55A52" w14:textId="77777777" w:rsidR="00DA3450" w:rsidRDefault="00DA3450">
      <w:pPr>
        <w:rPr>
          <w:b/>
          <w:color w:val="000000"/>
          <w:szCs w:val="24"/>
        </w:rPr>
      </w:pPr>
    </w:p>
    <w:p w14:paraId="4386D15B" w14:textId="77777777" w:rsidR="00DA3450" w:rsidRDefault="00DA3450">
      <w:pPr>
        <w:spacing w:line="360" w:lineRule="auto"/>
        <w:ind w:firstLine="360"/>
        <w:jc w:val="right"/>
        <w:rPr>
          <w:b/>
          <w:bCs/>
          <w:szCs w:val="24"/>
        </w:rPr>
      </w:pPr>
    </w:p>
    <w:p w14:paraId="261A7A89" w14:textId="77777777" w:rsidR="00DA3450" w:rsidRDefault="00191D00">
      <w:pPr>
        <w:rPr>
          <w:b/>
          <w:caps/>
          <w:szCs w:val="24"/>
        </w:rPr>
      </w:pPr>
      <w:r>
        <w:rPr>
          <w:b/>
          <w:caps/>
          <w:szCs w:val="24"/>
        </w:rPr>
        <w:t>Bendra informacija apie teikiamą Konkurso Dalyvį</w:t>
      </w:r>
    </w:p>
    <w:p w14:paraId="60DB9184" w14:textId="77777777" w:rsidR="00DA3450" w:rsidRDefault="00DA3450">
      <w:pPr>
        <w:ind w:firstLine="357"/>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DA3450" w14:paraId="62EEE1FF" w14:textId="77777777">
        <w:trPr>
          <w:trHeight w:val="427"/>
        </w:trPr>
        <w:tc>
          <w:tcPr>
            <w:tcW w:w="3964" w:type="dxa"/>
          </w:tcPr>
          <w:p w14:paraId="626A542F" w14:textId="77777777" w:rsidR="00DA3450" w:rsidRDefault="00DA3450">
            <w:pPr>
              <w:rPr>
                <w:sz w:val="6"/>
                <w:szCs w:val="6"/>
              </w:rPr>
            </w:pPr>
          </w:p>
          <w:p w14:paraId="242C8A1C" w14:textId="77777777" w:rsidR="00DA3450" w:rsidRDefault="00191D00">
            <w:pPr>
              <w:rPr>
                <w:szCs w:val="24"/>
              </w:rPr>
            </w:pPr>
            <w:r>
              <w:rPr>
                <w:szCs w:val="24"/>
              </w:rPr>
              <w:t>Sodybos / bendruomenės pavadinimas</w:t>
            </w:r>
          </w:p>
        </w:tc>
        <w:tc>
          <w:tcPr>
            <w:tcW w:w="5664" w:type="dxa"/>
          </w:tcPr>
          <w:p w14:paraId="5BBB1163" w14:textId="77777777" w:rsidR="00DA3450" w:rsidRDefault="00DA3450">
            <w:pPr>
              <w:rPr>
                <w:sz w:val="6"/>
                <w:szCs w:val="6"/>
              </w:rPr>
            </w:pPr>
          </w:p>
          <w:p w14:paraId="3296EC2A" w14:textId="77777777" w:rsidR="00DA3450" w:rsidRDefault="00DA3450">
            <w:pPr>
              <w:rPr>
                <w:szCs w:val="24"/>
              </w:rPr>
            </w:pPr>
          </w:p>
        </w:tc>
      </w:tr>
      <w:tr w:rsidR="00DA3450" w14:paraId="2054841D" w14:textId="77777777">
        <w:trPr>
          <w:trHeight w:val="427"/>
        </w:trPr>
        <w:tc>
          <w:tcPr>
            <w:tcW w:w="3964" w:type="dxa"/>
          </w:tcPr>
          <w:p w14:paraId="0160CC35" w14:textId="77777777" w:rsidR="00DA3450" w:rsidRDefault="00DA3450">
            <w:pPr>
              <w:rPr>
                <w:sz w:val="6"/>
                <w:szCs w:val="6"/>
              </w:rPr>
            </w:pPr>
          </w:p>
          <w:p w14:paraId="7986B530" w14:textId="77777777" w:rsidR="00DA3450" w:rsidRDefault="00191D00">
            <w:pPr>
              <w:rPr>
                <w:szCs w:val="24"/>
              </w:rPr>
            </w:pPr>
            <w:r>
              <w:rPr>
                <w:szCs w:val="24"/>
              </w:rPr>
              <w:t>Adresas:</w:t>
            </w:r>
          </w:p>
        </w:tc>
        <w:tc>
          <w:tcPr>
            <w:tcW w:w="5664" w:type="dxa"/>
          </w:tcPr>
          <w:p w14:paraId="3FE1EB86" w14:textId="77777777" w:rsidR="00DA3450" w:rsidRDefault="00DA3450">
            <w:pPr>
              <w:rPr>
                <w:sz w:val="6"/>
                <w:szCs w:val="6"/>
              </w:rPr>
            </w:pPr>
          </w:p>
          <w:p w14:paraId="59154713" w14:textId="77777777" w:rsidR="00DA3450" w:rsidRDefault="00DA3450">
            <w:pPr>
              <w:rPr>
                <w:szCs w:val="24"/>
              </w:rPr>
            </w:pPr>
          </w:p>
        </w:tc>
      </w:tr>
      <w:tr w:rsidR="00DA3450" w14:paraId="17041CF4" w14:textId="77777777">
        <w:trPr>
          <w:trHeight w:val="427"/>
        </w:trPr>
        <w:tc>
          <w:tcPr>
            <w:tcW w:w="3964" w:type="dxa"/>
          </w:tcPr>
          <w:p w14:paraId="655D08B3" w14:textId="77777777" w:rsidR="00DA3450" w:rsidRDefault="00DA3450">
            <w:pPr>
              <w:rPr>
                <w:sz w:val="6"/>
                <w:szCs w:val="6"/>
              </w:rPr>
            </w:pPr>
          </w:p>
          <w:p w14:paraId="3D23B5C3" w14:textId="77777777" w:rsidR="00DA3450" w:rsidRDefault="00191D00">
            <w:pPr>
              <w:rPr>
                <w:szCs w:val="24"/>
              </w:rPr>
            </w:pPr>
            <w:r>
              <w:rPr>
                <w:szCs w:val="24"/>
              </w:rPr>
              <w:t xml:space="preserve">Sodybos šeimininko / bendruomenės vadovo ar kito kontaktinio asmens vardas, pavardė, tel., el. paštas  </w:t>
            </w:r>
          </w:p>
        </w:tc>
        <w:tc>
          <w:tcPr>
            <w:tcW w:w="5664" w:type="dxa"/>
          </w:tcPr>
          <w:p w14:paraId="1E00C18C" w14:textId="77777777" w:rsidR="00DA3450" w:rsidRDefault="00DA3450">
            <w:pPr>
              <w:rPr>
                <w:sz w:val="6"/>
                <w:szCs w:val="6"/>
              </w:rPr>
            </w:pPr>
          </w:p>
          <w:p w14:paraId="1E0DEB2F" w14:textId="77777777" w:rsidR="00DA3450" w:rsidRDefault="00DA3450">
            <w:pPr>
              <w:rPr>
                <w:szCs w:val="24"/>
              </w:rPr>
            </w:pPr>
          </w:p>
        </w:tc>
      </w:tr>
      <w:tr w:rsidR="00DA3450" w14:paraId="5182C54A" w14:textId="77777777">
        <w:trPr>
          <w:trHeight w:val="427"/>
        </w:trPr>
        <w:tc>
          <w:tcPr>
            <w:tcW w:w="3964" w:type="dxa"/>
          </w:tcPr>
          <w:p w14:paraId="13D77CEF" w14:textId="77777777" w:rsidR="00DA3450" w:rsidRDefault="00DA3450">
            <w:pPr>
              <w:rPr>
                <w:sz w:val="6"/>
                <w:szCs w:val="6"/>
              </w:rPr>
            </w:pPr>
          </w:p>
          <w:p w14:paraId="4CE08A75" w14:textId="77777777" w:rsidR="00DA3450" w:rsidRDefault="00191D00">
            <w:pPr>
              <w:rPr>
                <w:szCs w:val="24"/>
              </w:rPr>
            </w:pPr>
            <w:r>
              <w:rPr>
                <w:rFonts w:eastAsia="MS Mincho"/>
                <w:szCs w:val="24"/>
              </w:rPr>
              <w:t>Internetinės nuorodos į viešai pateikiamą informaciją apie Konkurso dalyvio teikiamas turizmo paslaugas</w:t>
            </w:r>
          </w:p>
        </w:tc>
        <w:tc>
          <w:tcPr>
            <w:tcW w:w="5664" w:type="dxa"/>
          </w:tcPr>
          <w:p w14:paraId="5D2C75BB" w14:textId="77777777" w:rsidR="00DA3450" w:rsidRDefault="00DA3450">
            <w:pPr>
              <w:rPr>
                <w:sz w:val="6"/>
                <w:szCs w:val="6"/>
              </w:rPr>
            </w:pPr>
          </w:p>
          <w:p w14:paraId="0DAD6EDD" w14:textId="77777777" w:rsidR="00DA3450" w:rsidRDefault="00DA3450">
            <w:pPr>
              <w:rPr>
                <w:szCs w:val="24"/>
              </w:rPr>
            </w:pPr>
          </w:p>
        </w:tc>
      </w:tr>
      <w:tr w:rsidR="00DA3450" w14:paraId="527D78C5" w14:textId="77777777">
        <w:trPr>
          <w:trHeight w:val="427"/>
        </w:trPr>
        <w:tc>
          <w:tcPr>
            <w:tcW w:w="3964" w:type="dxa"/>
          </w:tcPr>
          <w:p w14:paraId="20D779C8" w14:textId="77777777" w:rsidR="00DA3450" w:rsidRDefault="00DA3450">
            <w:pPr>
              <w:rPr>
                <w:sz w:val="6"/>
                <w:szCs w:val="6"/>
              </w:rPr>
            </w:pPr>
          </w:p>
          <w:p w14:paraId="0567B597" w14:textId="77777777" w:rsidR="00DA3450" w:rsidRDefault="00191D00">
            <w:pPr>
              <w:rPr>
                <w:szCs w:val="24"/>
              </w:rPr>
            </w:pPr>
            <w:r>
              <w:rPr>
                <w:szCs w:val="24"/>
              </w:rPr>
              <w:t>Turizmo paslaugų teikimo teisėtumą pagrindžiantys dokumentai (pvz., individualios veiklos pažyma, verslo liudijimas, VVTAT pranešimas apie neklasifikuojamąsias apgyvendinimo paslaugas ir pan.)</w:t>
            </w:r>
          </w:p>
        </w:tc>
        <w:tc>
          <w:tcPr>
            <w:tcW w:w="5664" w:type="dxa"/>
          </w:tcPr>
          <w:p w14:paraId="76AE23B7" w14:textId="77777777" w:rsidR="00DA3450" w:rsidRDefault="00DA3450">
            <w:pPr>
              <w:rPr>
                <w:sz w:val="6"/>
                <w:szCs w:val="6"/>
              </w:rPr>
            </w:pPr>
          </w:p>
          <w:p w14:paraId="119D16B9" w14:textId="77777777" w:rsidR="00DA3450" w:rsidRDefault="00DA3450">
            <w:pPr>
              <w:rPr>
                <w:szCs w:val="24"/>
              </w:rPr>
            </w:pPr>
          </w:p>
        </w:tc>
      </w:tr>
      <w:tr w:rsidR="00DA3450" w14:paraId="72DB5F80" w14:textId="77777777">
        <w:trPr>
          <w:trHeight w:val="412"/>
        </w:trPr>
        <w:tc>
          <w:tcPr>
            <w:tcW w:w="3964" w:type="dxa"/>
          </w:tcPr>
          <w:p w14:paraId="328EF4EF" w14:textId="77777777" w:rsidR="00DA3450" w:rsidRDefault="00DA3450">
            <w:pPr>
              <w:rPr>
                <w:sz w:val="6"/>
                <w:szCs w:val="6"/>
              </w:rPr>
            </w:pPr>
          </w:p>
          <w:p w14:paraId="315746B9" w14:textId="77777777" w:rsidR="00DA3450" w:rsidRDefault="00191D00">
            <w:pPr>
              <w:rPr>
                <w:rFonts w:eastAsia="MS Mincho"/>
                <w:szCs w:val="24"/>
              </w:rPr>
            </w:pPr>
            <w:r>
              <w:rPr>
                <w:szCs w:val="24"/>
              </w:rPr>
              <w:t>Pasirinkta Konkurso nominacija</w:t>
            </w:r>
          </w:p>
        </w:tc>
        <w:tc>
          <w:tcPr>
            <w:tcW w:w="5664" w:type="dxa"/>
          </w:tcPr>
          <w:p w14:paraId="7C40EF23" w14:textId="77777777" w:rsidR="00DA3450" w:rsidRDefault="00DA3450">
            <w:pPr>
              <w:rPr>
                <w:sz w:val="6"/>
                <w:szCs w:val="6"/>
              </w:rPr>
            </w:pPr>
          </w:p>
          <w:p w14:paraId="6222F9F0" w14:textId="77777777" w:rsidR="00DA3450" w:rsidRDefault="00DA3450">
            <w:pPr>
              <w:rPr>
                <w:szCs w:val="24"/>
              </w:rPr>
            </w:pPr>
          </w:p>
        </w:tc>
      </w:tr>
    </w:tbl>
    <w:p w14:paraId="64EBA03E" w14:textId="77777777" w:rsidR="00DA3450" w:rsidRDefault="00DA3450">
      <w:pPr>
        <w:rPr>
          <w:sz w:val="10"/>
          <w:szCs w:val="10"/>
        </w:rPr>
      </w:pPr>
    </w:p>
    <w:p w14:paraId="3E6F5658" w14:textId="77777777" w:rsidR="00DA3450" w:rsidRDefault="00DA3450">
      <w:pPr>
        <w:rPr>
          <w:szCs w:val="24"/>
        </w:rPr>
      </w:pPr>
    </w:p>
    <w:p w14:paraId="5050566B" w14:textId="77777777" w:rsidR="00DA3450" w:rsidRDefault="00DA3450">
      <w:pPr>
        <w:rPr>
          <w:sz w:val="10"/>
          <w:szCs w:val="10"/>
        </w:rPr>
      </w:pPr>
    </w:p>
    <w:p w14:paraId="351028A7" w14:textId="77777777" w:rsidR="00DA3450" w:rsidRDefault="00191D00">
      <w:pPr>
        <w:rPr>
          <w:b/>
          <w:bCs/>
          <w:szCs w:val="24"/>
        </w:rPr>
      </w:pPr>
      <w:r>
        <w:rPr>
          <w:b/>
          <w:bCs/>
          <w:szCs w:val="24"/>
        </w:rPr>
        <w:t xml:space="preserve">Pastabos: </w:t>
      </w:r>
      <w:r>
        <w:rPr>
          <w:szCs w:val="24"/>
        </w:rPr>
        <w:t>......................................................</w:t>
      </w:r>
    </w:p>
    <w:p w14:paraId="47F46A15" w14:textId="77777777" w:rsidR="00DA3450" w:rsidRDefault="00DA3450">
      <w:pPr>
        <w:rPr>
          <w:szCs w:val="24"/>
        </w:rPr>
      </w:pPr>
    </w:p>
    <w:p w14:paraId="06967230" w14:textId="77777777" w:rsidR="00DA3450" w:rsidRDefault="00191D00">
      <w:pPr>
        <w:spacing w:line="360" w:lineRule="auto"/>
        <w:jc w:val="both"/>
        <w:rPr>
          <w:szCs w:val="24"/>
        </w:rPr>
      </w:pPr>
      <w:r>
        <w:rPr>
          <w:szCs w:val="24"/>
        </w:rPr>
        <w:t>Paraiškos pildymo data:</w:t>
      </w:r>
      <w:r>
        <w:rPr>
          <w:b/>
          <w:sz w:val="22"/>
          <w:szCs w:val="22"/>
        </w:rPr>
        <w:t xml:space="preserve"> </w:t>
      </w:r>
      <w:r>
        <w:rPr>
          <w:szCs w:val="24"/>
        </w:rPr>
        <w:t>................................</w:t>
      </w:r>
    </w:p>
    <w:p w14:paraId="54A744A6" w14:textId="77777777" w:rsidR="00DA3450" w:rsidRDefault="00DA3450">
      <w:pPr>
        <w:spacing w:line="360" w:lineRule="auto"/>
        <w:jc w:val="both"/>
        <w:rPr>
          <w:b/>
          <w:bCs/>
          <w:szCs w:val="24"/>
        </w:rPr>
      </w:pPr>
    </w:p>
    <w:p w14:paraId="30016A66" w14:textId="77777777" w:rsidR="00191D00" w:rsidRDefault="00191D00">
      <w:pPr>
        <w:jc w:val="right"/>
        <w:sectPr w:rsidR="00191D00" w:rsidSect="00191D00">
          <w:pgSz w:w="11906" w:h="16838"/>
          <w:pgMar w:top="1134" w:right="567" w:bottom="1134" w:left="1701" w:header="567" w:footer="567" w:gutter="0"/>
          <w:pgNumType w:start="1"/>
          <w:cols w:space="1296"/>
          <w:titlePg/>
          <w:docGrid w:linePitch="360"/>
        </w:sectPr>
      </w:pPr>
    </w:p>
    <w:p w14:paraId="415B9994" w14:textId="77777777" w:rsidR="00DA3450" w:rsidRDefault="00191D00">
      <w:pPr>
        <w:jc w:val="right"/>
        <w:rPr>
          <w:sz w:val="22"/>
          <w:szCs w:val="22"/>
        </w:rPr>
      </w:pPr>
      <w:r>
        <w:rPr>
          <w:sz w:val="22"/>
          <w:szCs w:val="22"/>
        </w:rPr>
        <w:lastRenderedPageBreak/>
        <w:t>Etnokultūrinės kaimo turizmo sodybos konkurso nuostatų</w:t>
      </w:r>
    </w:p>
    <w:p w14:paraId="721FAA64" w14:textId="77777777" w:rsidR="00DA3450" w:rsidRDefault="00191D00">
      <w:pPr>
        <w:ind w:firstLine="3420"/>
        <w:jc w:val="right"/>
        <w:rPr>
          <w:szCs w:val="24"/>
        </w:rPr>
      </w:pPr>
      <w:r>
        <w:rPr>
          <w:sz w:val="22"/>
          <w:szCs w:val="22"/>
        </w:rPr>
        <w:t>2 priedas</w:t>
      </w:r>
    </w:p>
    <w:p w14:paraId="43D8A02F" w14:textId="77777777" w:rsidR="00DA3450" w:rsidRDefault="00191D00">
      <w:pPr>
        <w:jc w:val="center"/>
        <w:rPr>
          <w:b/>
          <w:bCs/>
          <w:sz w:val="28"/>
          <w:szCs w:val="28"/>
        </w:rPr>
      </w:pPr>
      <w:r>
        <w:rPr>
          <w:b/>
          <w:bCs/>
          <w:sz w:val="28"/>
          <w:szCs w:val="28"/>
        </w:rPr>
        <w:t>Nominacija „Etnografinė sodyba“</w:t>
      </w:r>
    </w:p>
    <w:p w14:paraId="68860D9A" w14:textId="77777777" w:rsidR="00DA3450" w:rsidRDefault="00DA3450">
      <w:pPr>
        <w:rPr>
          <w:sz w:val="6"/>
          <w:szCs w:val="6"/>
        </w:rPr>
      </w:pPr>
    </w:p>
    <w:p w14:paraId="79C4C7AD" w14:textId="77777777" w:rsidR="00DA3450" w:rsidRDefault="00DA3450">
      <w:pPr>
        <w:jc w:val="center"/>
        <w:rPr>
          <w:b/>
          <w:bCs/>
          <w:szCs w:val="24"/>
        </w:rPr>
      </w:pPr>
    </w:p>
    <w:p w14:paraId="0D2D25EC" w14:textId="77777777" w:rsidR="00DA3450" w:rsidRDefault="00DA3450">
      <w:pPr>
        <w:rPr>
          <w:sz w:val="6"/>
          <w:szCs w:val="6"/>
        </w:rPr>
      </w:pPr>
    </w:p>
    <w:p w14:paraId="18147BC5" w14:textId="77777777" w:rsidR="00DA3450" w:rsidRDefault="00191D00">
      <w:pPr>
        <w:ind w:firstLine="567"/>
        <w:jc w:val="both"/>
        <w:rPr>
          <w:szCs w:val="24"/>
        </w:rPr>
      </w:pPr>
      <w:r>
        <w:rPr>
          <w:szCs w:val="24"/>
        </w:rPr>
        <w:t>Šioje Konkurso nominacijoje vertinama sodybos etnografinės išvaizdos visuma, daugiausia dėmesio skiriant statinių architektūrai. Konkurse gali dalyvauti sodybos, kurių statiniai ir įrenginiai priklauso šioms grupėms (neretai sodyboje šių grupių požymiai persipina):</w:t>
      </w:r>
    </w:p>
    <w:p w14:paraId="64DCEE69"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 xml:space="preserve">autentiški, istoriniai statiniai ir įrenginiai, kuriuos siekiant išsaugoti ir </w:t>
      </w:r>
      <w:proofErr w:type="spellStart"/>
      <w:r>
        <w:rPr>
          <w:szCs w:val="24"/>
        </w:rPr>
        <w:t>įveiklinti</w:t>
      </w:r>
      <w:proofErr w:type="spellEnd"/>
      <w:r>
        <w:rPr>
          <w:szCs w:val="24"/>
        </w:rPr>
        <w:t xml:space="preserve"> buvo atlikti tik restauravimo, renovavimo ar remonto darbai, nekeičiant objektų planinės, tūrinės struktūros, statinio ar įrenginio konstrukcijų, naudojamų statybos ir apdailos medžiagų, statinio ir jo detalių (langų, durų, laiptų ir kt.) vizualinės išvaizdos – spalvinių sprendimų, puošybos, dekoro elementų ir kt.;</w:t>
      </w:r>
    </w:p>
    <w:p w14:paraId="0AB314AE"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 xml:space="preserve">rekonstruoti autentiški, istoriniai statiniai ir įrenginiai, kurie, atsiradus naujiems šiuolaikinio gyvenimo funkciniams ar technologiniams poreikiams, buvo rekonstruoti ar perstatyti keičiant statinių planines struktūras (pvz., sujungus ar padidinus patalpas, įrengus būtinas sanitarines ar inžinerines patalpas), atliekant neesminius bendrų statinių tūrių koregavimus (pvz., prijungus dengtas ar atviras lauko terasas ar oranžerijas), pakeičiant dalį statybinių ar apdailos medžiagų (pvz., pakeitus stogo dangą, įterpus naujas </w:t>
      </w:r>
      <w:proofErr w:type="spellStart"/>
      <w:r>
        <w:rPr>
          <w:szCs w:val="24"/>
        </w:rPr>
        <w:t>termo</w:t>
      </w:r>
      <w:proofErr w:type="spellEnd"/>
      <w:r>
        <w:rPr>
          <w:szCs w:val="24"/>
        </w:rPr>
        <w:t>- ir (ar) hidroizoliacijos ir apdailos medžiagas sienų, pertvarų, grindų ir perdangų konstrukcijose), įrengiant naujas statinio detales (pvz., plokštuminius stogo langus, vitrinas, kaminus, antenas ir kitą inžinerinę įrangą ir kt.), tačiau rekonstrukcijos metu atsiradę pokyčiai ir papildymai neprieštarauja etnografinės architektūros tradicijoms ir principams – išlaikoma pagrindinė statinio planinė struktūra, iš esmės nekeičiami statinių ir įrenginių tūriai, išlaikomi būdingi spalviniai sprendimai, puošybos ir dekoro elementų naudojimo principai;</w:t>
      </w:r>
    </w:p>
    <w:p w14:paraId="132D0538"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nauji statiniai ir įrenginiai, kurie buvo suprojektuoti, pastatyti ir įrengti išlaikant seniesiems etnografiniams statiniams būdingus principus ir pritaikant šiuolaikinio gyvenimo funkciniams, technologiniams poreikiams.</w:t>
      </w:r>
    </w:p>
    <w:p w14:paraId="412DFD0D" w14:textId="77777777" w:rsidR="00DA3450" w:rsidRDefault="00DA3450">
      <w:pPr>
        <w:ind w:left="720"/>
        <w:rPr>
          <w:szCs w:val="24"/>
        </w:rPr>
      </w:pPr>
    </w:p>
    <w:p w14:paraId="1C51AF0C" w14:textId="77777777" w:rsidR="00DA3450" w:rsidRDefault="00DA3450">
      <w:pPr>
        <w:rPr>
          <w:sz w:val="6"/>
          <w:szCs w:val="6"/>
        </w:rPr>
      </w:pPr>
    </w:p>
    <w:p w14:paraId="04B5123D" w14:textId="77777777" w:rsidR="00DA3450" w:rsidRDefault="00191D00">
      <w:pPr>
        <w:rPr>
          <w:szCs w:val="24"/>
        </w:rPr>
      </w:pPr>
      <w:r>
        <w:rPr>
          <w:caps/>
          <w:szCs w:val="24"/>
        </w:rPr>
        <w:t>PastabOS:</w:t>
      </w:r>
      <w:r>
        <w:rPr>
          <w:szCs w:val="24"/>
        </w:rPr>
        <w:t xml:space="preserve"> </w:t>
      </w:r>
    </w:p>
    <w:p w14:paraId="31896E73" w14:textId="77777777" w:rsidR="00DA3450" w:rsidRDefault="00191D00">
      <w:pPr>
        <w:tabs>
          <w:tab w:val="left" w:pos="851"/>
        </w:tabs>
        <w:ind w:firstLine="567"/>
        <w:jc w:val="both"/>
        <w:rPr>
          <w:szCs w:val="24"/>
        </w:rPr>
      </w:pPr>
      <w:r>
        <w:rPr>
          <w:szCs w:val="24"/>
        </w:rPr>
        <w:t>1.</w:t>
      </w:r>
      <w:r>
        <w:rPr>
          <w:szCs w:val="24"/>
        </w:rPr>
        <w:tab/>
        <w:t xml:space="preserve">Sodybos prieigose ar atskirose technologinėse zonose gali būti, tačiau neturi dominuoti naujos paskirties šiuolaikinės statybos statiniai ir įrenginiai, skirti sodybos pristatymui, reprezentavimui, komercinei, ūkinei veiklai ar techniniam aprūpinimui (priėmimo, aptarnavimo, prekybos statiniai, ekspozicijų statiniai, ūkinės veiklos gamybos ar sandėliavimo statiniai ir kt.). </w:t>
      </w:r>
    </w:p>
    <w:p w14:paraId="005F05C7" w14:textId="77777777" w:rsidR="00DA3450" w:rsidRDefault="00191D00">
      <w:pPr>
        <w:tabs>
          <w:tab w:val="left" w:pos="851"/>
        </w:tabs>
        <w:ind w:firstLine="567"/>
        <w:jc w:val="both"/>
        <w:rPr>
          <w:szCs w:val="24"/>
        </w:rPr>
      </w:pPr>
      <w:r>
        <w:rPr>
          <w:szCs w:val="24"/>
        </w:rPr>
        <w:t>2.</w:t>
      </w:r>
      <w:r>
        <w:rPr>
          <w:szCs w:val="24"/>
        </w:rPr>
        <w:tab/>
        <w:t>Konkursui pateiktos sodybos, kurių pagrindiniai statiniai (išskyrus statinius, nurodytus pirmoje pastaboje) pažeidžia arba neatitinka bent vienos iš esminių etnografinės sodybos ypatumų, gali būti nevertinamos.</w:t>
      </w:r>
    </w:p>
    <w:p w14:paraId="586D4828" w14:textId="77777777" w:rsidR="00DA3450" w:rsidRDefault="00DA3450">
      <w:pPr>
        <w:ind w:firstLine="567"/>
        <w:jc w:val="both"/>
        <w:rPr>
          <w:sz w:val="22"/>
          <w:szCs w:val="22"/>
          <w:lang w:eastAsia="ar-SA"/>
        </w:rPr>
      </w:pPr>
    </w:p>
    <w:p w14:paraId="73760E75" w14:textId="77777777" w:rsidR="00DA3450" w:rsidRDefault="00191D00">
      <w:pPr>
        <w:ind w:firstLine="567"/>
        <w:jc w:val="both"/>
        <w:rPr>
          <w:sz w:val="22"/>
          <w:szCs w:val="22"/>
        </w:rPr>
      </w:pPr>
      <w:r>
        <w:rPr>
          <w:sz w:val="22"/>
          <w:szCs w:val="22"/>
          <w:lang w:eastAsia="ar-SA"/>
        </w:rPr>
        <w:t xml:space="preserve">Sodybos gali būti nevertinamos, jei pažeidžiami esminiai etnografinės sodybos ypatumai: 1) akivaizdžiai pakeisti statinio tūriai (sienų </w:t>
      </w:r>
      <w:r>
        <w:rPr>
          <w:color w:val="000000"/>
          <w:sz w:val="22"/>
          <w:szCs w:val="22"/>
          <w:lang w:eastAsia="ar-SA"/>
        </w:rPr>
        <w:t>ir stogo aukščių</w:t>
      </w:r>
      <w:r>
        <w:rPr>
          <w:sz w:val="22"/>
          <w:szCs w:val="22"/>
          <w:lang w:eastAsia="ar-SA"/>
        </w:rPr>
        <w:t xml:space="preserve"> proporcijos, stogų formos ar nuolydžio kampai, padidintas tūris papildomais priestatais, antstatais, stoglangiais su iškyšomis ir pan.); 2) tradicinių proporcijų neatitinka fasadų kompozicijos (pamatų ir sienų aukštis, angų išdėstymas, ritmas ir pan.), išskyrus prie etnografinės išvaizdos tinkamai priderintus specialiai naudotus modernius elementus – vitrinas, plokštuminius stogo langus, technines duris; 3) iš esmės pakeistos statinių detalės – langai, durys, prieangiai ir kt. (padidintos angos, panaikintas tradicinis langų sudalinimas); 4) panaudotos </w:t>
      </w:r>
      <w:r>
        <w:rPr>
          <w:color w:val="000000"/>
          <w:sz w:val="22"/>
          <w:szCs w:val="22"/>
          <w:lang w:eastAsia="ar-SA"/>
        </w:rPr>
        <w:t>nebūdingos etnografiniam regionui konstrukcinės arba</w:t>
      </w:r>
      <w:r>
        <w:rPr>
          <w:sz w:val="22"/>
          <w:szCs w:val="22"/>
          <w:lang w:eastAsia="ar-SA"/>
        </w:rPr>
        <w:t xml:space="preserve"> apdailos medžiagos statiniams ir kitiems stacionariniams įrenginiams (plytų ar blokų mūras, apdailinės plytelės ar plokštės, įvairūs metalo ar plastiko apdailos gaminiai), išskyrus atvejus, kai originalių medžiagų panaudoti negalima arba netikslinga, jos pakeistos tradicinės statybos stilistiką maksimaliai atspindinčiais šiuolaikiniais gaminiais; 5) sodybos statinių ir jų detalių spalviniai sprendimai neatitinka etnografinių objektų tradicinių sprendinių; 6) sodybos statinių detalių apdaila ir puošyba iš esmės neatitinka etnografinei vietovei būdingų sprendinių (langų ir durų apdaila, jų apvadai, </w:t>
      </w:r>
      <w:proofErr w:type="spellStart"/>
      <w:r>
        <w:rPr>
          <w:sz w:val="22"/>
          <w:szCs w:val="22"/>
          <w:lang w:eastAsia="ar-SA"/>
        </w:rPr>
        <w:t>antlangiai</w:t>
      </w:r>
      <w:proofErr w:type="spellEnd"/>
      <w:r>
        <w:rPr>
          <w:sz w:val="22"/>
          <w:szCs w:val="22"/>
          <w:lang w:eastAsia="ar-SA"/>
        </w:rPr>
        <w:t xml:space="preserve">, langinės, </w:t>
      </w:r>
      <w:proofErr w:type="spellStart"/>
      <w:r>
        <w:rPr>
          <w:sz w:val="22"/>
          <w:szCs w:val="22"/>
          <w:lang w:eastAsia="ar-SA"/>
        </w:rPr>
        <w:t>vėjalentės</w:t>
      </w:r>
      <w:proofErr w:type="spellEnd"/>
      <w:r>
        <w:rPr>
          <w:sz w:val="22"/>
          <w:szCs w:val="22"/>
          <w:lang w:eastAsia="ar-SA"/>
        </w:rPr>
        <w:t>, lėkiai, sienų ir stogo skliautų apkalai, laiptai, kaminų apdaila).</w:t>
      </w:r>
    </w:p>
    <w:p w14:paraId="13158442" w14:textId="77777777" w:rsidR="00DA3450" w:rsidRDefault="00DA3450">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3543"/>
        <w:gridCol w:w="844"/>
        <w:gridCol w:w="851"/>
      </w:tblGrid>
      <w:tr w:rsidR="00DA3450" w14:paraId="2CA6DCED" w14:textId="77777777">
        <w:trPr>
          <w:trHeight w:val="770"/>
        </w:trPr>
        <w:tc>
          <w:tcPr>
            <w:tcW w:w="4390" w:type="dxa"/>
          </w:tcPr>
          <w:p w14:paraId="3B7FA53A" w14:textId="77777777" w:rsidR="00DA3450" w:rsidRDefault="00DA3450">
            <w:pPr>
              <w:rPr>
                <w:sz w:val="10"/>
                <w:szCs w:val="10"/>
              </w:rPr>
            </w:pPr>
          </w:p>
          <w:p w14:paraId="2AF28653" w14:textId="77777777" w:rsidR="00DA3450" w:rsidRDefault="00191D00">
            <w:pPr>
              <w:jc w:val="center"/>
              <w:rPr>
                <w:b/>
                <w:szCs w:val="24"/>
              </w:rPr>
            </w:pPr>
            <w:r>
              <w:rPr>
                <w:b/>
                <w:szCs w:val="24"/>
              </w:rPr>
              <w:t>Vertinimo kriterijai</w:t>
            </w:r>
          </w:p>
        </w:tc>
        <w:tc>
          <w:tcPr>
            <w:tcW w:w="3543" w:type="dxa"/>
          </w:tcPr>
          <w:p w14:paraId="3517F957" w14:textId="77777777" w:rsidR="00DA3450" w:rsidRDefault="00DA3450">
            <w:pPr>
              <w:rPr>
                <w:sz w:val="10"/>
                <w:szCs w:val="10"/>
              </w:rPr>
            </w:pPr>
          </w:p>
          <w:p w14:paraId="73C55A9D" w14:textId="77777777" w:rsidR="00DA3450" w:rsidRDefault="00191D00">
            <w:pPr>
              <w:jc w:val="center"/>
              <w:rPr>
                <w:b/>
                <w:szCs w:val="24"/>
              </w:rPr>
            </w:pPr>
            <w:r>
              <w:rPr>
                <w:b/>
                <w:szCs w:val="24"/>
              </w:rPr>
              <w:t>Atitiktis vertinimo kriterijams</w:t>
            </w:r>
          </w:p>
        </w:tc>
        <w:tc>
          <w:tcPr>
            <w:tcW w:w="844" w:type="dxa"/>
          </w:tcPr>
          <w:p w14:paraId="75323B55" w14:textId="77777777" w:rsidR="00DA3450" w:rsidRDefault="00DA3450">
            <w:pPr>
              <w:rPr>
                <w:sz w:val="10"/>
                <w:szCs w:val="10"/>
              </w:rPr>
            </w:pPr>
          </w:p>
          <w:p w14:paraId="231B274A" w14:textId="77777777" w:rsidR="00DA3450" w:rsidRDefault="00191D00">
            <w:pPr>
              <w:jc w:val="center"/>
              <w:rPr>
                <w:b/>
                <w:bCs/>
                <w:szCs w:val="24"/>
              </w:rPr>
            </w:pPr>
            <w:r>
              <w:rPr>
                <w:b/>
                <w:bCs/>
                <w:szCs w:val="24"/>
              </w:rPr>
              <w:t>Balai</w:t>
            </w:r>
          </w:p>
        </w:tc>
        <w:tc>
          <w:tcPr>
            <w:tcW w:w="851" w:type="dxa"/>
          </w:tcPr>
          <w:p w14:paraId="63BEFBA7" w14:textId="77777777" w:rsidR="00DA3450" w:rsidRDefault="00DA3450">
            <w:pPr>
              <w:rPr>
                <w:sz w:val="10"/>
                <w:szCs w:val="10"/>
              </w:rPr>
            </w:pPr>
          </w:p>
          <w:p w14:paraId="30C9113B" w14:textId="77777777" w:rsidR="00DA3450" w:rsidRDefault="00191D00">
            <w:pPr>
              <w:jc w:val="center"/>
              <w:rPr>
                <w:b/>
                <w:bCs/>
                <w:szCs w:val="24"/>
              </w:rPr>
            </w:pPr>
            <w:r>
              <w:rPr>
                <w:b/>
                <w:bCs/>
                <w:szCs w:val="24"/>
              </w:rPr>
              <w:t>Skirti balai</w:t>
            </w:r>
          </w:p>
        </w:tc>
      </w:tr>
      <w:tr w:rsidR="00DA3450" w14:paraId="0A394DCE" w14:textId="77777777">
        <w:trPr>
          <w:trHeight w:val="411"/>
        </w:trPr>
        <w:tc>
          <w:tcPr>
            <w:tcW w:w="9628" w:type="dxa"/>
            <w:gridSpan w:val="4"/>
          </w:tcPr>
          <w:p w14:paraId="1876376F" w14:textId="77777777" w:rsidR="00DA3450" w:rsidRDefault="00191D00">
            <w:pPr>
              <w:suppressAutoHyphens/>
              <w:ind w:left="720"/>
              <w:jc w:val="center"/>
              <w:rPr>
                <w:b/>
                <w:szCs w:val="24"/>
              </w:rPr>
            </w:pPr>
            <w:r>
              <w:rPr>
                <w:b/>
                <w:szCs w:val="24"/>
              </w:rPr>
              <w:t>1.</w:t>
            </w:r>
            <w:r>
              <w:rPr>
                <w:b/>
                <w:bCs/>
                <w:szCs w:val="24"/>
                <w:lang w:eastAsia="ar-SA"/>
              </w:rPr>
              <w:t xml:space="preserve"> Sodybos planinė ir erdvinė struktūra bei aplinka </w:t>
            </w:r>
            <w:r>
              <w:rPr>
                <w:b/>
                <w:bCs/>
                <w:szCs w:val="24"/>
              </w:rPr>
              <w:t>(</w:t>
            </w:r>
            <w:r>
              <w:rPr>
                <w:bCs/>
                <w:szCs w:val="24"/>
              </w:rPr>
              <w:t>0–20)</w:t>
            </w:r>
          </w:p>
        </w:tc>
      </w:tr>
      <w:tr w:rsidR="00DA3450" w14:paraId="3C19EEB5" w14:textId="77777777">
        <w:trPr>
          <w:trHeight w:val="697"/>
        </w:trPr>
        <w:tc>
          <w:tcPr>
            <w:tcW w:w="4390" w:type="dxa"/>
          </w:tcPr>
          <w:p w14:paraId="536A9F51" w14:textId="77777777" w:rsidR="00DA3450" w:rsidRDefault="00191D00">
            <w:pPr>
              <w:rPr>
                <w:szCs w:val="24"/>
                <w:lang w:eastAsia="lt-LT"/>
              </w:rPr>
            </w:pPr>
            <w:r>
              <w:rPr>
                <w:szCs w:val="24"/>
              </w:rPr>
              <w:t>1.1. Būdinga etnografinės sodybos planinė ir erdvinė struktūra, apimanti statinių įvairovę (tvartas, kluonas, svirnas, daržinė, pirtis, rūsys ir kt.), kiemą, želdinius, vandens telkinius ir kitus sodybos elementus</w:t>
            </w:r>
          </w:p>
        </w:tc>
        <w:tc>
          <w:tcPr>
            <w:tcW w:w="3543" w:type="dxa"/>
          </w:tcPr>
          <w:p w14:paraId="3C6ECB34" w14:textId="77777777" w:rsidR="00DA3450" w:rsidRDefault="00DA3450">
            <w:pPr>
              <w:rPr>
                <w:sz w:val="10"/>
                <w:szCs w:val="10"/>
              </w:rPr>
            </w:pPr>
          </w:p>
          <w:p w14:paraId="01766F7F" w14:textId="77777777" w:rsidR="00DA3450" w:rsidRDefault="00DA3450">
            <w:pPr>
              <w:rPr>
                <w:bCs/>
                <w:i/>
                <w:szCs w:val="24"/>
              </w:rPr>
            </w:pPr>
          </w:p>
        </w:tc>
        <w:tc>
          <w:tcPr>
            <w:tcW w:w="844" w:type="dxa"/>
          </w:tcPr>
          <w:p w14:paraId="37A01A4D" w14:textId="77777777" w:rsidR="00DA3450" w:rsidRDefault="00DA3450">
            <w:pPr>
              <w:rPr>
                <w:sz w:val="10"/>
                <w:szCs w:val="10"/>
              </w:rPr>
            </w:pPr>
          </w:p>
          <w:p w14:paraId="141DDA89" w14:textId="77777777" w:rsidR="00DA3450" w:rsidRDefault="00191D00">
            <w:pPr>
              <w:jc w:val="center"/>
              <w:rPr>
                <w:bCs/>
                <w:szCs w:val="24"/>
              </w:rPr>
            </w:pPr>
            <w:r>
              <w:rPr>
                <w:szCs w:val="24"/>
              </w:rPr>
              <w:t>0–6</w:t>
            </w:r>
          </w:p>
        </w:tc>
        <w:tc>
          <w:tcPr>
            <w:tcW w:w="851" w:type="dxa"/>
          </w:tcPr>
          <w:p w14:paraId="5855818D" w14:textId="77777777" w:rsidR="00DA3450" w:rsidRDefault="00DA3450">
            <w:pPr>
              <w:rPr>
                <w:sz w:val="10"/>
                <w:szCs w:val="10"/>
              </w:rPr>
            </w:pPr>
          </w:p>
          <w:p w14:paraId="6357D882" w14:textId="77777777" w:rsidR="00DA3450" w:rsidRDefault="00DA3450">
            <w:pPr>
              <w:jc w:val="center"/>
              <w:rPr>
                <w:szCs w:val="24"/>
              </w:rPr>
            </w:pPr>
          </w:p>
        </w:tc>
      </w:tr>
      <w:tr w:rsidR="00DA3450" w14:paraId="02698963" w14:textId="77777777">
        <w:trPr>
          <w:trHeight w:val="699"/>
        </w:trPr>
        <w:tc>
          <w:tcPr>
            <w:tcW w:w="4390" w:type="dxa"/>
          </w:tcPr>
          <w:p w14:paraId="49E77CC8" w14:textId="77777777" w:rsidR="00DA3450" w:rsidRDefault="00191D00">
            <w:pPr>
              <w:rPr>
                <w:i/>
                <w:szCs w:val="24"/>
                <w:lang w:eastAsia="lt-LT"/>
              </w:rPr>
            </w:pPr>
            <w:r>
              <w:rPr>
                <w:szCs w:val="24"/>
                <w:lang w:eastAsia="lt-LT"/>
              </w:rPr>
              <w:t>1.2. Darni sodybos architektūrinė išraiška, pasižyminti užstatymo stilistikos vientisumu, skirtingų statybos laikotarpių statinių derme</w:t>
            </w:r>
          </w:p>
        </w:tc>
        <w:tc>
          <w:tcPr>
            <w:tcW w:w="3543" w:type="dxa"/>
          </w:tcPr>
          <w:p w14:paraId="50AAD521" w14:textId="77777777" w:rsidR="00DA3450" w:rsidRDefault="00DA3450">
            <w:pPr>
              <w:rPr>
                <w:sz w:val="10"/>
                <w:szCs w:val="10"/>
              </w:rPr>
            </w:pPr>
          </w:p>
          <w:p w14:paraId="44BF2FF9" w14:textId="77777777" w:rsidR="00DA3450" w:rsidRDefault="00DA3450">
            <w:pPr>
              <w:rPr>
                <w:bCs/>
                <w:i/>
                <w:szCs w:val="24"/>
              </w:rPr>
            </w:pPr>
          </w:p>
        </w:tc>
        <w:tc>
          <w:tcPr>
            <w:tcW w:w="844" w:type="dxa"/>
          </w:tcPr>
          <w:p w14:paraId="75A04D41" w14:textId="77777777" w:rsidR="00DA3450" w:rsidRDefault="00DA3450">
            <w:pPr>
              <w:rPr>
                <w:sz w:val="10"/>
                <w:szCs w:val="10"/>
              </w:rPr>
            </w:pPr>
          </w:p>
          <w:p w14:paraId="21C0A2BD" w14:textId="77777777" w:rsidR="00DA3450" w:rsidRDefault="00191D00">
            <w:pPr>
              <w:jc w:val="center"/>
              <w:rPr>
                <w:bCs/>
                <w:szCs w:val="24"/>
              </w:rPr>
            </w:pPr>
            <w:r>
              <w:rPr>
                <w:bCs/>
                <w:szCs w:val="24"/>
              </w:rPr>
              <w:t xml:space="preserve">0–3 </w:t>
            </w:r>
          </w:p>
        </w:tc>
        <w:tc>
          <w:tcPr>
            <w:tcW w:w="851" w:type="dxa"/>
          </w:tcPr>
          <w:p w14:paraId="762FE454" w14:textId="77777777" w:rsidR="00DA3450" w:rsidRDefault="00DA3450">
            <w:pPr>
              <w:rPr>
                <w:sz w:val="10"/>
                <w:szCs w:val="10"/>
              </w:rPr>
            </w:pPr>
          </w:p>
          <w:p w14:paraId="26576925" w14:textId="77777777" w:rsidR="00DA3450" w:rsidRDefault="00DA3450">
            <w:pPr>
              <w:jc w:val="center"/>
              <w:rPr>
                <w:bCs/>
                <w:szCs w:val="24"/>
              </w:rPr>
            </w:pPr>
          </w:p>
        </w:tc>
      </w:tr>
      <w:tr w:rsidR="00DA3450" w14:paraId="66AD5C4C" w14:textId="77777777">
        <w:trPr>
          <w:trHeight w:val="677"/>
        </w:trPr>
        <w:tc>
          <w:tcPr>
            <w:tcW w:w="4390" w:type="dxa"/>
          </w:tcPr>
          <w:p w14:paraId="25C83F62" w14:textId="77777777" w:rsidR="00DA3450" w:rsidRDefault="00191D00">
            <w:pPr>
              <w:rPr>
                <w:szCs w:val="24"/>
                <w:lang w:eastAsia="lt-LT"/>
              </w:rPr>
            </w:pPr>
            <w:r>
              <w:rPr>
                <w:szCs w:val="24"/>
                <w:lang w:eastAsia="lt-LT"/>
              </w:rPr>
              <w:t>1.3. Tinkamai į aplinką integruota, tradicijas atitinkanti (apimant konstrukcijas, statybines medžiagas, spalvinius sprendimus) smulkioji architektūra – sakraliniai ir meniniai objektai, atitvarai, ūkinės, rekreacinės ir kitos paskirties statiniai (</w:t>
            </w:r>
            <w:r>
              <w:rPr>
                <w:szCs w:val="24"/>
              </w:rPr>
              <w:t>tvoros, vartai, šuliniai, koplytstulpiai ir kiti tautodailės darbai, stoginės ir kt.)</w:t>
            </w:r>
            <w:r>
              <w:rPr>
                <w:szCs w:val="24"/>
                <w:lang w:eastAsia="lt-LT"/>
              </w:rPr>
              <w:t>, įskaitant inžinerinę įrangą, viešosios informacijos elementus</w:t>
            </w:r>
          </w:p>
        </w:tc>
        <w:tc>
          <w:tcPr>
            <w:tcW w:w="3543" w:type="dxa"/>
          </w:tcPr>
          <w:p w14:paraId="0E3450B9" w14:textId="77777777" w:rsidR="00DA3450" w:rsidRDefault="00DA3450">
            <w:pPr>
              <w:rPr>
                <w:sz w:val="10"/>
                <w:szCs w:val="10"/>
              </w:rPr>
            </w:pPr>
          </w:p>
          <w:p w14:paraId="08098394" w14:textId="77777777" w:rsidR="00DA3450" w:rsidRDefault="00DA3450">
            <w:pPr>
              <w:rPr>
                <w:bCs/>
                <w:i/>
                <w:szCs w:val="24"/>
              </w:rPr>
            </w:pPr>
          </w:p>
        </w:tc>
        <w:tc>
          <w:tcPr>
            <w:tcW w:w="844" w:type="dxa"/>
          </w:tcPr>
          <w:p w14:paraId="70098B58" w14:textId="77777777" w:rsidR="00DA3450" w:rsidRDefault="00DA3450">
            <w:pPr>
              <w:rPr>
                <w:sz w:val="10"/>
                <w:szCs w:val="10"/>
              </w:rPr>
            </w:pPr>
          </w:p>
          <w:p w14:paraId="3933B338" w14:textId="77777777" w:rsidR="00DA3450" w:rsidRDefault="00191D00">
            <w:pPr>
              <w:jc w:val="center"/>
              <w:rPr>
                <w:bCs/>
                <w:szCs w:val="24"/>
              </w:rPr>
            </w:pPr>
            <w:r>
              <w:rPr>
                <w:bCs/>
                <w:szCs w:val="24"/>
              </w:rPr>
              <w:t>0–2</w:t>
            </w:r>
          </w:p>
        </w:tc>
        <w:tc>
          <w:tcPr>
            <w:tcW w:w="851" w:type="dxa"/>
          </w:tcPr>
          <w:p w14:paraId="0F6F35C0" w14:textId="77777777" w:rsidR="00DA3450" w:rsidRDefault="00DA3450">
            <w:pPr>
              <w:rPr>
                <w:sz w:val="10"/>
                <w:szCs w:val="10"/>
              </w:rPr>
            </w:pPr>
          </w:p>
          <w:p w14:paraId="386DC863" w14:textId="77777777" w:rsidR="00DA3450" w:rsidRDefault="00DA3450">
            <w:pPr>
              <w:jc w:val="center"/>
              <w:rPr>
                <w:bCs/>
                <w:szCs w:val="24"/>
              </w:rPr>
            </w:pPr>
          </w:p>
        </w:tc>
      </w:tr>
      <w:tr w:rsidR="00DA3450" w14:paraId="4E157CA1" w14:textId="77777777">
        <w:trPr>
          <w:trHeight w:val="569"/>
        </w:trPr>
        <w:tc>
          <w:tcPr>
            <w:tcW w:w="4390" w:type="dxa"/>
          </w:tcPr>
          <w:p w14:paraId="23BAC3C0" w14:textId="77777777" w:rsidR="00DA3450" w:rsidRDefault="00191D00">
            <w:pPr>
              <w:rPr>
                <w:i/>
                <w:szCs w:val="24"/>
                <w:lang w:eastAsia="lt-LT"/>
              </w:rPr>
            </w:pPr>
            <w:r>
              <w:rPr>
                <w:szCs w:val="24"/>
                <w:lang w:eastAsia="lt-LT"/>
              </w:rPr>
              <w:t>1.4. Sodyboje a</w:t>
            </w:r>
            <w:r>
              <w:rPr>
                <w:szCs w:val="24"/>
              </w:rPr>
              <w:t>uga lietuviškų tradicinių veislių vaismedžiai ir vaiskrūmiai, etnografinėms sodyboms būdingi medžiai, dekoratyviniai krūmai ir gėlės, yra tradiciniais bruožais pasižymintis gėlių darželis</w:t>
            </w:r>
          </w:p>
        </w:tc>
        <w:tc>
          <w:tcPr>
            <w:tcW w:w="3543" w:type="dxa"/>
          </w:tcPr>
          <w:p w14:paraId="4EF4650E" w14:textId="77777777" w:rsidR="00DA3450" w:rsidRDefault="00DA3450">
            <w:pPr>
              <w:rPr>
                <w:sz w:val="10"/>
                <w:szCs w:val="10"/>
              </w:rPr>
            </w:pPr>
          </w:p>
          <w:p w14:paraId="10D5AECB" w14:textId="77777777" w:rsidR="00DA3450" w:rsidRDefault="00DA3450">
            <w:pPr>
              <w:rPr>
                <w:bCs/>
                <w:i/>
                <w:szCs w:val="24"/>
              </w:rPr>
            </w:pPr>
          </w:p>
        </w:tc>
        <w:tc>
          <w:tcPr>
            <w:tcW w:w="844" w:type="dxa"/>
          </w:tcPr>
          <w:p w14:paraId="709F5A04" w14:textId="77777777" w:rsidR="00DA3450" w:rsidRDefault="00DA3450">
            <w:pPr>
              <w:rPr>
                <w:sz w:val="10"/>
                <w:szCs w:val="10"/>
              </w:rPr>
            </w:pPr>
          </w:p>
          <w:p w14:paraId="2C4D351B" w14:textId="77777777" w:rsidR="00DA3450" w:rsidRDefault="00191D00">
            <w:pPr>
              <w:jc w:val="center"/>
              <w:rPr>
                <w:bCs/>
                <w:iCs/>
                <w:strike/>
                <w:szCs w:val="24"/>
              </w:rPr>
            </w:pPr>
            <w:r>
              <w:rPr>
                <w:bCs/>
                <w:szCs w:val="24"/>
              </w:rPr>
              <w:t>0–5</w:t>
            </w:r>
          </w:p>
        </w:tc>
        <w:tc>
          <w:tcPr>
            <w:tcW w:w="851" w:type="dxa"/>
          </w:tcPr>
          <w:p w14:paraId="28FB04C8" w14:textId="77777777" w:rsidR="00DA3450" w:rsidRDefault="00DA3450">
            <w:pPr>
              <w:rPr>
                <w:sz w:val="10"/>
                <w:szCs w:val="10"/>
              </w:rPr>
            </w:pPr>
          </w:p>
          <w:p w14:paraId="40F33A6F" w14:textId="77777777" w:rsidR="00DA3450" w:rsidRDefault="00DA3450">
            <w:pPr>
              <w:jc w:val="center"/>
              <w:rPr>
                <w:bCs/>
                <w:szCs w:val="24"/>
              </w:rPr>
            </w:pPr>
          </w:p>
        </w:tc>
      </w:tr>
      <w:tr w:rsidR="00DA3450" w14:paraId="773C9025" w14:textId="77777777">
        <w:trPr>
          <w:trHeight w:val="677"/>
        </w:trPr>
        <w:tc>
          <w:tcPr>
            <w:tcW w:w="4390" w:type="dxa"/>
          </w:tcPr>
          <w:p w14:paraId="295B1132" w14:textId="77777777" w:rsidR="00DA3450" w:rsidRDefault="00191D00">
            <w:pPr>
              <w:rPr>
                <w:szCs w:val="24"/>
                <w:lang w:eastAsia="lt-LT"/>
              </w:rPr>
            </w:pPr>
            <w:r>
              <w:rPr>
                <w:szCs w:val="24"/>
                <w:lang w:eastAsia="lt-LT"/>
              </w:rPr>
              <w:t xml:space="preserve">1.5. </w:t>
            </w:r>
            <w:r>
              <w:rPr>
                <w:szCs w:val="24"/>
                <w:lang w:eastAsia="ar-SA"/>
              </w:rPr>
              <w:t>Kelių ir takų danga dera su etnografine aplinka</w:t>
            </w:r>
          </w:p>
        </w:tc>
        <w:tc>
          <w:tcPr>
            <w:tcW w:w="3543" w:type="dxa"/>
          </w:tcPr>
          <w:p w14:paraId="25AF6370" w14:textId="77777777" w:rsidR="00DA3450" w:rsidRDefault="00DA3450">
            <w:pPr>
              <w:rPr>
                <w:sz w:val="10"/>
                <w:szCs w:val="10"/>
              </w:rPr>
            </w:pPr>
          </w:p>
          <w:p w14:paraId="548682F9" w14:textId="77777777" w:rsidR="00DA3450" w:rsidRDefault="00DA3450">
            <w:pPr>
              <w:rPr>
                <w:bCs/>
                <w:i/>
                <w:szCs w:val="24"/>
              </w:rPr>
            </w:pPr>
          </w:p>
        </w:tc>
        <w:tc>
          <w:tcPr>
            <w:tcW w:w="844" w:type="dxa"/>
          </w:tcPr>
          <w:p w14:paraId="475B68A4" w14:textId="77777777" w:rsidR="00DA3450" w:rsidRDefault="00DA3450">
            <w:pPr>
              <w:rPr>
                <w:sz w:val="10"/>
                <w:szCs w:val="10"/>
              </w:rPr>
            </w:pPr>
          </w:p>
          <w:p w14:paraId="18CA41C8" w14:textId="77777777" w:rsidR="00DA3450" w:rsidRDefault="00191D00">
            <w:pPr>
              <w:jc w:val="center"/>
              <w:rPr>
                <w:bCs/>
                <w:szCs w:val="24"/>
              </w:rPr>
            </w:pPr>
            <w:r>
              <w:rPr>
                <w:bCs/>
                <w:szCs w:val="24"/>
              </w:rPr>
              <w:t>0–2</w:t>
            </w:r>
          </w:p>
        </w:tc>
        <w:tc>
          <w:tcPr>
            <w:tcW w:w="851" w:type="dxa"/>
          </w:tcPr>
          <w:p w14:paraId="224A6635" w14:textId="77777777" w:rsidR="00DA3450" w:rsidRDefault="00DA3450">
            <w:pPr>
              <w:rPr>
                <w:sz w:val="10"/>
                <w:szCs w:val="10"/>
              </w:rPr>
            </w:pPr>
          </w:p>
          <w:p w14:paraId="1B3FBCD9" w14:textId="77777777" w:rsidR="00DA3450" w:rsidRDefault="00DA3450">
            <w:pPr>
              <w:jc w:val="center"/>
              <w:rPr>
                <w:bCs/>
                <w:szCs w:val="24"/>
              </w:rPr>
            </w:pPr>
          </w:p>
        </w:tc>
      </w:tr>
      <w:tr w:rsidR="00DA3450" w14:paraId="253D9D34" w14:textId="77777777">
        <w:trPr>
          <w:trHeight w:val="569"/>
        </w:trPr>
        <w:tc>
          <w:tcPr>
            <w:tcW w:w="4390" w:type="dxa"/>
          </w:tcPr>
          <w:p w14:paraId="6972C7EF" w14:textId="77777777" w:rsidR="00DA3450" w:rsidRDefault="00191D00">
            <w:pPr>
              <w:rPr>
                <w:szCs w:val="24"/>
                <w:lang w:eastAsia="lt-LT"/>
              </w:rPr>
            </w:pPr>
            <w:r>
              <w:rPr>
                <w:szCs w:val="24"/>
                <w:lang w:eastAsia="lt-LT"/>
              </w:rPr>
              <w:t>1.6.</w:t>
            </w:r>
            <w:r>
              <w:rPr>
                <w:szCs w:val="24"/>
                <w:lang w:eastAsia="ar-SA"/>
              </w:rPr>
              <w:t xml:space="preserve"> Sodyba įsikūrusi vertingoje istorinėje, kultūrinėje arba gamtinėje aplinkoje, šalia reikšmingų istorijos, kultūros paveldo ar gamtos objektų</w:t>
            </w:r>
          </w:p>
        </w:tc>
        <w:tc>
          <w:tcPr>
            <w:tcW w:w="3543" w:type="dxa"/>
          </w:tcPr>
          <w:p w14:paraId="736D1CA0" w14:textId="77777777" w:rsidR="00DA3450" w:rsidRDefault="00DA3450">
            <w:pPr>
              <w:rPr>
                <w:sz w:val="10"/>
                <w:szCs w:val="10"/>
              </w:rPr>
            </w:pPr>
          </w:p>
          <w:p w14:paraId="3BF0092E" w14:textId="77777777" w:rsidR="00DA3450" w:rsidRDefault="00DA3450">
            <w:pPr>
              <w:rPr>
                <w:bCs/>
                <w:i/>
                <w:szCs w:val="24"/>
              </w:rPr>
            </w:pPr>
          </w:p>
        </w:tc>
        <w:tc>
          <w:tcPr>
            <w:tcW w:w="844" w:type="dxa"/>
          </w:tcPr>
          <w:p w14:paraId="029D08A6" w14:textId="77777777" w:rsidR="00DA3450" w:rsidRDefault="00DA3450">
            <w:pPr>
              <w:rPr>
                <w:sz w:val="10"/>
                <w:szCs w:val="10"/>
              </w:rPr>
            </w:pPr>
          </w:p>
          <w:p w14:paraId="5D618119" w14:textId="77777777" w:rsidR="00DA3450" w:rsidRDefault="00191D00">
            <w:pPr>
              <w:jc w:val="center"/>
              <w:rPr>
                <w:bCs/>
                <w:szCs w:val="24"/>
              </w:rPr>
            </w:pPr>
            <w:r>
              <w:rPr>
                <w:bCs/>
                <w:szCs w:val="24"/>
              </w:rPr>
              <w:t>0–2</w:t>
            </w:r>
          </w:p>
        </w:tc>
        <w:tc>
          <w:tcPr>
            <w:tcW w:w="851" w:type="dxa"/>
          </w:tcPr>
          <w:p w14:paraId="00A29027" w14:textId="77777777" w:rsidR="00DA3450" w:rsidRDefault="00DA3450">
            <w:pPr>
              <w:rPr>
                <w:sz w:val="10"/>
                <w:szCs w:val="10"/>
              </w:rPr>
            </w:pPr>
          </w:p>
          <w:p w14:paraId="7780DA24" w14:textId="77777777" w:rsidR="00DA3450" w:rsidRDefault="00DA3450">
            <w:pPr>
              <w:jc w:val="center"/>
              <w:rPr>
                <w:bCs/>
                <w:szCs w:val="24"/>
              </w:rPr>
            </w:pPr>
          </w:p>
        </w:tc>
      </w:tr>
      <w:tr w:rsidR="00DA3450" w14:paraId="19D1E331" w14:textId="77777777">
        <w:trPr>
          <w:trHeight w:val="349"/>
        </w:trPr>
        <w:tc>
          <w:tcPr>
            <w:tcW w:w="9628" w:type="dxa"/>
            <w:gridSpan w:val="4"/>
          </w:tcPr>
          <w:p w14:paraId="47C49826" w14:textId="77777777" w:rsidR="00DA3450" w:rsidRDefault="00DA3450">
            <w:pPr>
              <w:rPr>
                <w:sz w:val="10"/>
                <w:szCs w:val="10"/>
              </w:rPr>
            </w:pPr>
          </w:p>
          <w:p w14:paraId="5C0DD5DA" w14:textId="77777777" w:rsidR="00DA3450" w:rsidRDefault="00191D00">
            <w:pPr>
              <w:suppressAutoHyphens/>
              <w:jc w:val="center"/>
              <w:rPr>
                <w:b/>
                <w:bCs/>
                <w:szCs w:val="24"/>
              </w:rPr>
            </w:pPr>
            <w:r>
              <w:rPr>
                <w:b/>
                <w:bCs/>
                <w:szCs w:val="24"/>
              </w:rPr>
              <w:t xml:space="preserve">2. </w:t>
            </w:r>
            <w:r>
              <w:rPr>
                <w:b/>
                <w:bCs/>
                <w:szCs w:val="24"/>
                <w:lang w:eastAsia="ar-SA"/>
              </w:rPr>
              <w:t xml:space="preserve">Statinių architektūra </w:t>
            </w:r>
            <w:r>
              <w:rPr>
                <w:szCs w:val="24"/>
              </w:rPr>
              <w:t>(0–35)</w:t>
            </w:r>
          </w:p>
        </w:tc>
      </w:tr>
      <w:tr w:rsidR="00DA3450" w14:paraId="2BFF1A05" w14:textId="77777777">
        <w:trPr>
          <w:trHeight w:val="50"/>
        </w:trPr>
        <w:tc>
          <w:tcPr>
            <w:tcW w:w="4390" w:type="dxa"/>
          </w:tcPr>
          <w:p w14:paraId="24057DDC" w14:textId="77777777" w:rsidR="00DA3450" w:rsidRDefault="00191D00">
            <w:pPr>
              <w:rPr>
                <w:szCs w:val="24"/>
              </w:rPr>
            </w:pPr>
            <w:r>
              <w:rPr>
                <w:szCs w:val="24"/>
              </w:rPr>
              <w:t>2.1</w:t>
            </w:r>
            <w:r>
              <w:rPr>
                <w:color w:val="000000"/>
                <w:szCs w:val="24"/>
              </w:rPr>
              <w:t xml:space="preserve">. </w:t>
            </w:r>
            <w:r>
              <w:rPr>
                <w:color w:val="000000"/>
                <w:szCs w:val="24"/>
                <w:lang w:eastAsia="ar-SA"/>
              </w:rPr>
              <w:t>Sodybos statinių tūriai ir fasadų kompozicija atitinka etnografinei architektūrai būdingus bruožus</w:t>
            </w:r>
          </w:p>
        </w:tc>
        <w:tc>
          <w:tcPr>
            <w:tcW w:w="3543" w:type="dxa"/>
          </w:tcPr>
          <w:p w14:paraId="01BA1719" w14:textId="77777777" w:rsidR="00DA3450" w:rsidRDefault="00DA3450">
            <w:pPr>
              <w:rPr>
                <w:sz w:val="10"/>
                <w:szCs w:val="10"/>
              </w:rPr>
            </w:pPr>
          </w:p>
          <w:p w14:paraId="5B14DA12" w14:textId="77777777" w:rsidR="00DA3450" w:rsidRDefault="00DA3450">
            <w:pPr>
              <w:rPr>
                <w:szCs w:val="24"/>
              </w:rPr>
            </w:pPr>
          </w:p>
        </w:tc>
        <w:tc>
          <w:tcPr>
            <w:tcW w:w="844" w:type="dxa"/>
          </w:tcPr>
          <w:p w14:paraId="49FEC307" w14:textId="77777777" w:rsidR="00DA3450" w:rsidRDefault="00DA3450">
            <w:pPr>
              <w:rPr>
                <w:sz w:val="10"/>
                <w:szCs w:val="10"/>
              </w:rPr>
            </w:pPr>
          </w:p>
          <w:p w14:paraId="4D8CAFE5" w14:textId="77777777" w:rsidR="00DA3450" w:rsidRDefault="00191D00">
            <w:pPr>
              <w:jc w:val="center"/>
              <w:rPr>
                <w:szCs w:val="24"/>
              </w:rPr>
            </w:pPr>
            <w:r>
              <w:rPr>
                <w:szCs w:val="24"/>
              </w:rPr>
              <w:t>0–8</w:t>
            </w:r>
          </w:p>
        </w:tc>
        <w:tc>
          <w:tcPr>
            <w:tcW w:w="851" w:type="dxa"/>
          </w:tcPr>
          <w:p w14:paraId="2944C18E" w14:textId="77777777" w:rsidR="00DA3450" w:rsidRDefault="00DA3450">
            <w:pPr>
              <w:rPr>
                <w:sz w:val="10"/>
                <w:szCs w:val="10"/>
              </w:rPr>
            </w:pPr>
          </w:p>
          <w:p w14:paraId="4DC22480" w14:textId="77777777" w:rsidR="00DA3450" w:rsidRDefault="00DA3450">
            <w:pPr>
              <w:jc w:val="center"/>
              <w:rPr>
                <w:szCs w:val="24"/>
              </w:rPr>
            </w:pPr>
          </w:p>
        </w:tc>
      </w:tr>
      <w:tr w:rsidR="00DA3450" w14:paraId="5A30B14B" w14:textId="77777777">
        <w:trPr>
          <w:trHeight w:val="50"/>
        </w:trPr>
        <w:tc>
          <w:tcPr>
            <w:tcW w:w="4390" w:type="dxa"/>
          </w:tcPr>
          <w:p w14:paraId="7495EB49" w14:textId="77777777" w:rsidR="00DA3450" w:rsidRDefault="00191D00">
            <w:pPr>
              <w:rPr>
                <w:szCs w:val="24"/>
              </w:rPr>
            </w:pPr>
            <w:r>
              <w:rPr>
                <w:szCs w:val="24"/>
              </w:rPr>
              <w:t>2.2.</w:t>
            </w:r>
            <w:r>
              <w:rPr>
                <w:szCs w:val="24"/>
                <w:lang w:eastAsia="ar-SA"/>
              </w:rPr>
              <w:t xml:space="preserve"> Panaudotos</w:t>
            </w:r>
            <w:r>
              <w:rPr>
                <w:b/>
                <w:bCs/>
                <w:szCs w:val="24"/>
                <w:lang w:eastAsia="ar-SA"/>
              </w:rPr>
              <w:t xml:space="preserve"> </w:t>
            </w:r>
            <w:r>
              <w:rPr>
                <w:szCs w:val="24"/>
                <w:lang w:eastAsia="ar-SA"/>
              </w:rPr>
              <w:t>būdingos etnografine</w:t>
            </w:r>
            <w:proofErr w:type="spellStart"/>
            <w:r>
              <w:rPr>
                <w:szCs w:val="24"/>
                <w:lang w:val="en-GB" w:eastAsia="ar-SA"/>
              </w:rPr>
              <w:t>i</w:t>
            </w:r>
            <w:proofErr w:type="spellEnd"/>
            <w:r>
              <w:rPr>
                <w:szCs w:val="24"/>
                <w:lang w:eastAsia="ar-SA"/>
              </w:rPr>
              <w:t xml:space="preserve"> statyba</w:t>
            </w:r>
            <w:proofErr w:type="spellStart"/>
            <w:r>
              <w:rPr>
                <w:szCs w:val="24"/>
                <w:lang w:val="en-GB" w:eastAsia="ar-SA"/>
              </w:rPr>
              <w:t>i</w:t>
            </w:r>
            <w:proofErr w:type="spellEnd"/>
            <w:r>
              <w:rPr>
                <w:szCs w:val="24"/>
                <w:lang w:eastAsia="ar-SA"/>
              </w:rPr>
              <w:t xml:space="preserve"> konstrukcinės ir apdailos medžiagos arba jų pakaitalai </w:t>
            </w:r>
            <w:proofErr w:type="spellStart"/>
            <w:r>
              <w:rPr>
                <w:szCs w:val="24"/>
                <w:lang w:val="en-GB" w:eastAsia="ar-SA"/>
              </w:rPr>
              <w:t>atliekant</w:t>
            </w:r>
            <w:proofErr w:type="spellEnd"/>
            <w:r>
              <w:rPr>
                <w:szCs w:val="24"/>
                <w:lang w:val="en-GB" w:eastAsia="ar-SA"/>
              </w:rPr>
              <w:t xml:space="preserve"> s</w:t>
            </w:r>
            <w:proofErr w:type="spellStart"/>
            <w:r>
              <w:rPr>
                <w:szCs w:val="24"/>
                <w:lang w:eastAsia="ar-SA"/>
              </w:rPr>
              <w:t>tatinių</w:t>
            </w:r>
            <w:proofErr w:type="spellEnd"/>
            <w:r>
              <w:rPr>
                <w:szCs w:val="24"/>
                <w:lang w:eastAsia="ar-SA"/>
              </w:rPr>
              <w:t xml:space="preserve"> remontą, rekonstrukciją ar</w:t>
            </w:r>
            <w:r>
              <w:rPr>
                <w:b/>
                <w:bCs/>
                <w:szCs w:val="24"/>
                <w:lang w:eastAsia="ar-SA"/>
              </w:rPr>
              <w:t xml:space="preserve"> </w:t>
            </w:r>
            <w:r>
              <w:rPr>
                <w:szCs w:val="24"/>
                <w:lang w:eastAsia="ar-SA"/>
              </w:rPr>
              <w:t>statybą</w:t>
            </w:r>
          </w:p>
        </w:tc>
        <w:tc>
          <w:tcPr>
            <w:tcW w:w="3543" w:type="dxa"/>
          </w:tcPr>
          <w:p w14:paraId="36703593" w14:textId="77777777" w:rsidR="00DA3450" w:rsidRDefault="00DA3450">
            <w:pPr>
              <w:rPr>
                <w:sz w:val="10"/>
                <w:szCs w:val="10"/>
              </w:rPr>
            </w:pPr>
          </w:p>
          <w:p w14:paraId="09C40B2B" w14:textId="77777777" w:rsidR="00DA3450" w:rsidRDefault="00DA3450">
            <w:pPr>
              <w:rPr>
                <w:szCs w:val="24"/>
              </w:rPr>
            </w:pPr>
          </w:p>
        </w:tc>
        <w:tc>
          <w:tcPr>
            <w:tcW w:w="844" w:type="dxa"/>
          </w:tcPr>
          <w:p w14:paraId="40ED1E07" w14:textId="77777777" w:rsidR="00DA3450" w:rsidRDefault="00DA3450">
            <w:pPr>
              <w:rPr>
                <w:sz w:val="10"/>
                <w:szCs w:val="10"/>
              </w:rPr>
            </w:pPr>
          </w:p>
          <w:p w14:paraId="63A5CF3A" w14:textId="77777777" w:rsidR="00DA3450" w:rsidRDefault="00191D00">
            <w:pPr>
              <w:jc w:val="center"/>
              <w:rPr>
                <w:szCs w:val="24"/>
              </w:rPr>
            </w:pPr>
            <w:r>
              <w:rPr>
                <w:szCs w:val="24"/>
              </w:rPr>
              <w:t>0–7</w:t>
            </w:r>
          </w:p>
        </w:tc>
        <w:tc>
          <w:tcPr>
            <w:tcW w:w="851" w:type="dxa"/>
          </w:tcPr>
          <w:p w14:paraId="6B0BD85B" w14:textId="77777777" w:rsidR="00DA3450" w:rsidRDefault="00DA3450">
            <w:pPr>
              <w:rPr>
                <w:sz w:val="10"/>
                <w:szCs w:val="10"/>
              </w:rPr>
            </w:pPr>
          </w:p>
          <w:p w14:paraId="407817AA" w14:textId="77777777" w:rsidR="00DA3450" w:rsidRDefault="00DA3450">
            <w:pPr>
              <w:jc w:val="center"/>
              <w:rPr>
                <w:szCs w:val="24"/>
              </w:rPr>
            </w:pPr>
          </w:p>
        </w:tc>
      </w:tr>
      <w:tr w:rsidR="00DA3450" w14:paraId="613AFB5E" w14:textId="77777777">
        <w:trPr>
          <w:trHeight w:val="50"/>
        </w:trPr>
        <w:tc>
          <w:tcPr>
            <w:tcW w:w="4390" w:type="dxa"/>
          </w:tcPr>
          <w:p w14:paraId="190E709A" w14:textId="77777777" w:rsidR="00DA3450" w:rsidRDefault="00191D00">
            <w:pPr>
              <w:rPr>
                <w:szCs w:val="24"/>
              </w:rPr>
            </w:pPr>
            <w:r>
              <w:rPr>
                <w:szCs w:val="24"/>
              </w:rPr>
              <w:t xml:space="preserve">2.3. Atitinka etnografinei architektūrai būdingus bruožus (įskaitant formas, konstrukcines savybes, medžiagas, spalvas ir tarpusavio dermę) statinių detalės – langai, durys, vartai su apvadais ir kiti angų apdailos elementai; </w:t>
            </w:r>
            <w:proofErr w:type="spellStart"/>
            <w:r>
              <w:rPr>
                <w:szCs w:val="24"/>
              </w:rPr>
              <w:t>vėjalentės</w:t>
            </w:r>
            <w:proofErr w:type="spellEnd"/>
            <w:r>
              <w:rPr>
                <w:szCs w:val="24"/>
              </w:rPr>
              <w:t xml:space="preserve">, lėkiai ir kiti stogo konstrukcijos bei apdailos </w:t>
            </w:r>
            <w:r>
              <w:rPr>
                <w:szCs w:val="24"/>
              </w:rPr>
              <w:lastRenderedPageBreak/>
              <w:t>elementai; prieangiai, laiptai ir kitos statinio detalės</w:t>
            </w:r>
          </w:p>
        </w:tc>
        <w:tc>
          <w:tcPr>
            <w:tcW w:w="3543" w:type="dxa"/>
          </w:tcPr>
          <w:p w14:paraId="5A027C11" w14:textId="77777777" w:rsidR="00DA3450" w:rsidRDefault="00DA3450">
            <w:pPr>
              <w:rPr>
                <w:sz w:val="10"/>
                <w:szCs w:val="10"/>
              </w:rPr>
            </w:pPr>
          </w:p>
          <w:p w14:paraId="2C5E73E4" w14:textId="77777777" w:rsidR="00DA3450" w:rsidRDefault="00DA3450">
            <w:pPr>
              <w:rPr>
                <w:szCs w:val="24"/>
              </w:rPr>
            </w:pPr>
          </w:p>
        </w:tc>
        <w:tc>
          <w:tcPr>
            <w:tcW w:w="844" w:type="dxa"/>
          </w:tcPr>
          <w:p w14:paraId="3E90B1E4" w14:textId="77777777" w:rsidR="00DA3450" w:rsidRDefault="00DA3450">
            <w:pPr>
              <w:rPr>
                <w:sz w:val="10"/>
                <w:szCs w:val="10"/>
              </w:rPr>
            </w:pPr>
          </w:p>
          <w:p w14:paraId="50055D48" w14:textId="77777777" w:rsidR="00DA3450" w:rsidRDefault="00191D00">
            <w:pPr>
              <w:jc w:val="center"/>
              <w:rPr>
                <w:szCs w:val="24"/>
              </w:rPr>
            </w:pPr>
            <w:r>
              <w:rPr>
                <w:szCs w:val="24"/>
              </w:rPr>
              <w:t>0–7</w:t>
            </w:r>
          </w:p>
        </w:tc>
        <w:tc>
          <w:tcPr>
            <w:tcW w:w="851" w:type="dxa"/>
          </w:tcPr>
          <w:p w14:paraId="78D86ABF" w14:textId="77777777" w:rsidR="00DA3450" w:rsidRDefault="00DA3450">
            <w:pPr>
              <w:rPr>
                <w:sz w:val="10"/>
                <w:szCs w:val="10"/>
              </w:rPr>
            </w:pPr>
          </w:p>
          <w:p w14:paraId="21840831" w14:textId="77777777" w:rsidR="00DA3450" w:rsidRDefault="00DA3450">
            <w:pPr>
              <w:jc w:val="center"/>
              <w:rPr>
                <w:szCs w:val="24"/>
              </w:rPr>
            </w:pPr>
          </w:p>
        </w:tc>
      </w:tr>
      <w:tr w:rsidR="00DA3450" w14:paraId="45419E3E" w14:textId="77777777">
        <w:trPr>
          <w:trHeight w:val="50"/>
        </w:trPr>
        <w:tc>
          <w:tcPr>
            <w:tcW w:w="4390" w:type="dxa"/>
          </w:tcPr>
          <w:p w14:paraId="2ECA2E80" w14:textId="77777777" w:rsidR="00DA3450" w:rsidRDefault="00191D00">
            <w:pPr>
              <w:rPr>
                <w:strike/>
                <w:color w:val="FF0000"/>
                <w:szCs w:val="24"/>
              </w:rPr>
            </w:pPr>
            <w:r>
              <w:rPr>
                <w:szCs w:val="24"/>
              </w:rPr>
              <w:t xml:space="preserve">2.4. </w:t>
            </w:r>
            <w:r>
              <w:rPr>
                <w:szCs w:val="24"/>
                <w:lang w:eastAsia="ar-SA"/>
              </w:rPr>
              <w:t xml:space="preserve">Statinių ir jų detalių spalvos atitinka etnografinei architektūrai būdingus sprendinius </w:t>
            </w:r>
          </w:p>
        </w:tc>
        <w:tc>
          <w:tcPr>
            <w:tcW w:w="3543" w:type="dxa"/>
          </w:tcPr>
          <w:p w14:paraId="1D66A6D0" w14:textId="77777777" w:rsidR="00DA3450" w:rsidRDefault="00DA3450">
            <w:pPr>
              <w:rPr>
                <w:sz w:val="10"/>
                <w:szCs w:val="10"/>
              </w:rPr>
            </w:pPr>
          </w:p>
          <w:p w14:paraId="061A49E4" w14:textId="77777777" w:rsidR="00DA3450" w:rsidRDefault="00DA3450">
            <w:pPr>
              <w:rPr>
                <w:szCs w:val="24"/>
              </w:rPr>
            </w:pPr>
          </w:p>
        </w:tc>
        <w:tc>
          <w:tcPr>
            <w:tcW w:w="844" w:type="dxa"/>
          </w:tcPr>
          <w:p w14:paraId="39915884" w14:textId="77777777" w:rsidR="00DA3450" w:rsidRDefault="00DA3450">
            <w:pPr>
              <w:rPr>
                <w:sz w:val="10"/>
                <w:szCs w:val="10"/>
              </w:rPr>
            </w:pPr>
          </w:p>
          <w:p w14:paraId="17FD8BA2" w14:textId="77777777" w:rsidR="00DA3450" w:rsidRDefault="00191D00">
            <w:pPr>
              <w:jc w:val="center"/>
              <w:rPr>
                <w:szCs w:val="24"/>
              </w:rPr>
            </w:pPr>
            <w:r>
              <w:rPr>
                <w:szCs w:val="24"/>
              </w:rPr>
              <w:t>0–7</w:t>
            </w:r>
          </w:p>
        </w:tc>
        <w:tc>
          <w:tcPr>
            <w:tcW w:w="851" w:type="dxa"/>
          </w:tcPr>
          <w:p w14:paraId="74E28ADC" w14:textId="77777777" w:rsidR="00DA3450" w:rsidRDefault="00DA3450">
            <w:pPr>
              <w:rPr>
                <w:sz w:val="10"/>
                <w:szCs w:val="10"/>
              </w:rPr>
            </w:pPr>
          </w:p>
          <w:p w14:paraId="31F5FEED" w14:textId="77777777" w:rsidR="00DA3450" w:rsidRDefault="00DA3450">
            <w:pPr>
              <w:jc w:val="center"/>
              <w:rPr>
                <w:szCs w:val="24"/>
              </w:rPr>
            </w:pPr>
          </w:p>
        </w:tc>
      </w:tr>
      <w:tr w:rsidR="00DA3450" w14:paraId="2E42B4B4" w14:textId="77777777">
        <w:trPr>
          <w:trHeight w:val="50"/>
        </w:trPr>
        <w:tc>
          <w:tcPr>
            <w:tcW w:w="4390" w:type="dxa"/>
          </w:tcPr>
          <w:p w14:paraId="016089B1" w14:textId="77777777" w:rsidR="00DA3450" w:rsidRDefault="00191D00">
            <w:pPr>
              <w:suppressAutoHyphens/>
              <w:rPr>
                <w:i/>
                <w:szCs w:val="24"/>
              </w:rPr>
            </w:pPr>
            <w:r>
              <w:rPr>
                <w:szCs w:val="24"/>
                <w:lang w:eastAsia="ar-SA"/>
              </w:rPr>
              <w:t xml:space="preserve">2.5. </w:t>
            </w:r>
            <w:r>
              <w:rPr>
                <w:bCs/>
                <w:szCs w:val="24"/>
                <w:lang w:eastAsia="ar-SA"/>
              </w:rPr>
              <w:t>Statinių puošybos elementai (</w:t>
            </w:r>
            <w:proofErr w:type="spellStart"/>
            <w:r>
              <w:rPr>
                <w:szCs w:val="24"/>
              </w:rPr>
              <w:t>antlangiai</w:t>
            </w:r>
            <w:proofErr w:type="spellEnd"/>
            <w:r>
              <w:rPr>
                <w:szCs w:val="24"/>
              </w:rPr>
              <w:t xml:space="preserve">, langinės, durų apvadai, </w:t>
            </w:r>
            <w:proofErr w:type="spellStart"/>
            <w:r>
              <w:rPr>
                <w:szCs w:val="24"/>
              </w:rPr>
              <w:t>vėjalentės</w:t>
            </w:r>
            <w:proofErr w:type="spellEnd"/>
            <w:r>
              <w:rPr>
                <w:szCs w:val="24"/>
              </w:rPr>
              <w:t>, lėkiai, sienų ir stogo skliautų apkalai ir kt.)</w:t>
            </w:r>
            <w:r>
              <w:rPr>
                <w:bCs/>
                <w:szCs w:val="24"/>
                <w:lang w:eastAsia="ar-SA"/>
              </w:rPr>
              <w:t xml:space="preserve"> būdingi konkrečiam etnografiniam regionui</w:t>
            </w:r>
            <w:r>
              <w:rPr>
                <w:szCs w:val="24"/>
                <w:lang w:eastAsia="ar-SA"/>
              </w:rPr>
              <w:t xml:space="preserve"> </w:t>
            </w:r>
          </w:p>
        </w:tc>
        <w:tc>
          <w:tcPr>
            <w:tcW w:w="3543" w:type="dxa"/>
          </w:tcPr>
          <w:p w14:paraId="6F8F049E" w14:textId="77777777" w:rsidR="00DA3450" w:rsidRDefault="00DA3450">
            <w:pPr>
              <w:rPr>
                <w:sz w:val="10"/>
                <w:szCs w:val="10"/>
              </w:rPr>
            </w:pPr>
          </w:p>
          <w:p w14:paraId="5CB11FE1" w14:textId="77777777" w:rsidR="00DA3450" w:rsidRDefault="00DA3450">
            <w:pPr>
              <w:rPr>
                <w:szCs w:val="24"/>
              </w:rPr>
            </w:pPr>
          </w:p>
        </w:tc>
        <w:tc>
          <w:tcPr>
            <w:tcW w:w="844" w:type="dxa"/>
          </w:tcPr>
          <w:p w14:paraId="1220D122" w14:textId="77777777" w:rsidR="00DA3450" w:rsidRDefault="00DA3450">
            <w:pPr>
              <w:rPr>
                <w:sz w:val="10"/>
                <w:szCs w:val="10"/>
              </w:rPr>
            </w:pPr>
          </w:p>
          <w:p w14:paraId="1003C964" w14:textId="77777777" w:rsidR="00DA3450" w:rsidRDefault="00191D00">
            <w:pPr>
              <w:jc w:val="center"/>
              <w:rPr>
                <w:szCs w:val="24"/>
              </w:rPr>
            </w:pPr>
            <w:r>
              <w:rPr>
                <w:szCs w:val="24"/>
              </w:rPr>
              <w:t>0-3</w:t>
            </w:r>
          </w:p>
        </w:tc>
        <w:tc>
          <w:tcPr>
            <w:tcW w:w="851" w:type="dxa"/>
          </w:tcPr>
          <w:p w14:paraId="7C51B21A" w14:textId="77777777" w:rsidR="00DA3450" w:rsidRDefault="00DA3450">
            <w:pPr>
              <w:rPr>
                <w:sz w:val="10"/>
                <w:szCs w:val="10"/>
              </w:rPr>
            </w:pPr>
          </w:p>
          <w:p w14:paraId="652A9929" w14:textId="77777777" w:rsidR="00DA3450" w:rsidRDefault="00DA3450">
            <w:pPr>
              <w:jc w:val="center"/>
              <w:rPr>
                <w:szCs w:val="24"/>
              </w:rPr>
            </w:pPr>
          </w:p>
        </w:tc>
      </w:tr>
      <w:tr w:rsidR="00DA3450" w14:paraId="3A1F06C9" w14:textId="77777777">
        <w:trPr>
          <w:trHeight w:val="50"/>
        </w:trPr>
        <w:tc>
          <w:tcPr>
            <w:tcW w:w="4390" w:type="dxa"/>
          </w:tcPr>
          <w:p w14:paraId="501B2C11" w14:textId="77777777" w:rsidR="00DA3450" w:rsidRDefault="00191D00">
            <w:pPr>
              <w:ind w:left="32"/>
              <w:rPr>
                <w:szCs w:val="24"/>
              </w:rPr>
            </w:pPr>
            <w:r>
              <w:rPr>
                <w:szCs w:val="24"/>
                <w:lang w:eastAsia="ar-SA"/>
              </w:rPr>
              <w:t>2.6. Su etnografine aplinka dera, joje nedominuoja šiuolaikinius funkcinius poreikius atliepiančios statinio detalės – ventiliacijos ir dūmų kaminai, stogo langai, vitrinos, privaloma inžinerinė įranga (antenos, žaibolaidžiai, saulės elektrinių elementai ir kt.)</w:t>
            </w:r>
          </w:p>
        </w:tc>
        <w:tc>
          <w:tcPr>
            <w:tcW w:w="3543" w:type="dxa"/>
          </w:tcPr>
          <w:p w14:paraId="3D765760" w14:textId="77777777" w:rsidR="00DA3450" w:rsidRDefault="00DA3450">
            <w:pPr>
              <w:rPr>
                <w:sz w:val="10"/>
                <w:szCs w:val="10"/>
              </w:rPr>
            </w:pPr>
          </w:p>
          <w:p w14:paraId="0002D77E" w14:textId="77777777" w:rsidR="00DA3450" w:rsidRDefault="00DA3450">
            <w:pPr>
              <w:rPr>
                <w:szCs w:val="24"/>
              </w:rPr>
            </w:pPr>
          </w:p>
        </w:tc>
        <w:tc>
          <w:tcPr>
            <w:tcW w:w="844" w:type="dxa"/>
          </w:tcPr>
          <w:p w14:paraId="0811B98B" w14:textId="77777777" w:rsidR="00DA3450" w:rsidRDefault="00DA3450">
            <w:pPr>
              <w:rPr>
                <w:sz w:val="10"/>
                <w:szCs w:val="10"/>
              </w:rPr>
            </w:pPr>
          </w:p>
          <w:p w14:paraId="2B07C8E3" w14:textId="77777777" w:rsidR="00DA3450" w:rsidRDefault="00191D00">
            <w:pPr>
              <w:jc w:val="center"/>
              <w:rPr>
                <w:szCs w:val="24"/>
              </w:rPr>
            </w:pPr>
            <w:r>
              <w:rPr>
                <w:szCs w:val="24"/>
              </w:rPr>
              <w:t>0–3</w:t>
            </w:r>
          </w:p>
        </w:tc>
        <w:tc>
          <w:tcPr>
            <w:tcW w:w="851" w:type="dxa"/>
          </w:tcPr>
          <w:p w14:paraId="64B28766" w14:textId="77777777" w:rsidR="00DA3450" w:rsidRDefault="00DA3450">
            <w:pPr>
              <w:rPr>
                <w:sz w:val="10"/>
                <w:szCs w:val="10"/>
              </w:rPr>
            </w:pPr>
          </w:p>
          <w:p w14:paraId="30013A1C" w14:textId="77777777" w:rsidR="00DA3450" w:rsidRDefault="00DA3450">
            <w:pPr>
              <w:jc w:val="center"/>
              <w:rPr>
                <w:szCs w:val="24"/>
              </w:rPr>
            </w:pPr>
          </w:p>
        </w:tc>
      </w:tr>
      <w:tr w:rsidR="00DA3450" w14:paraId="2A4B0ACE" w14:textId="77777777">
        <w:trPr>
          <w:trHeight w:val="50"/>
        </w:trPr>
        <w:tc>
          <w:tcPr>
            <w:tcW w:w="9628" w:type="dxa"/>
            <w:gridSpan w:val="4"/>
          </w:tcPr>
          <w:p w14:paraId="535412DA" w14:textId="77777777" w:rsidR="00DA3450" w:rsidRDefault="00DA3450">
            <w:pPr>
              <w:rPr>
                <w:sz w:val="10"/>
                <w:szCs w:val="10"/>
              </w:rPr>
            </w:pPr>
          </w:p>
          <w:p w14:paraId="5B641A1F" w14:textId="77777777" w:rsidR="00DA3450" w:rsidRDefault="00191D00">
            <w:pPr>
              <w:suppressAutoHyphens/>
              <w:jc w:val="center"/>
              <w:rPr>
                <w:b/>
                <w:bCs/>
                <w:szCs w:val="24"/>
              </w:rPr>
            </w:pPr>
            <w:r>
              <w:rPr>
                <w:b/>
                <w:bCs/>
                <w:szCs w:val="24"/>
              </w:rPr>
              <w:t xml:space="preserve">3. </w:t>
            </w:r>
            <w:r>
              <w:rPr>
                <w:b/>
                <w:bCs/>
                <w:szCs w:val="24"/>
                <w:lang w:eastAsia="ar-SA"/>
              </w:rPr>
              <w:t xml:space="preserve">Interjero ypatybės </w:t>
            </w:r>
            <w:r>
              <w:rPr>
                <w:szCs w:val="24"/>
              </w:rPr>
              <w:t>(0–15)</w:t>
            </w:r>
          </w:p>
        </w:tc>
      </w:tr>
      <w:tr w:rsidR="00DA3450" w14:paraId="58FA7570" w14:textId="77777777">
        <w:trPr>
          <w:trHeight w:val="50"/>
        </w:trPr>
        <w:tc>
          <w:tcPr>
            <w:tcW w:w="4390" w:type="dxa"/>
          </w:tcPr>
          <w:p w14:paraId="1BEA37C3" w14:textId="77777777" w:rsidR="00DA3450" w:rsidRDefault="00DA3450">
            <w:pPr>
              <w:rPr>
                <w:sz w:val="10"/>
                <w:szCs w:val="10"/>
              </w:rPr>
            </w:pPr>
          </w:p>
          <w:p w14:paraId="0369ECCA" w14:textId="77777777" w:rsidR="00DA3450" w:rsidRDefault="00191D00">
            <w:pPr>
              <w:rPr>
                <w:szCs w:val="24"/>
              </w:rPr>
            </w:pPr>
            <w:r>
              <w:rPr>
                <w:szCs w:val="24"/>
              </w:rPr>
              <w:t xml:space="preserve">3.1. </w:t>
            </w:r>
            <w:r>
              <w:rPr>
                <w:szCs w:val="24"/>
                <w:lang w:eastAsia="ar-SA"/>
              </w:rPr>
              <w:t>Išsaugota pagrindinė statinio vidaus planinė struktūra, korektiškai atlikti būtini funkciniai plano pakeitimai integruojant naujai paskirčiai reikalingas patalpas (sanitarinius mazgus, katilines ir pan.)</w:t>
            </w:r>
          </w:p>
        </w:tc>
        <w:tc>
          <w:tcPr>
            <w:tcW w:w="3543" w:type="dxa"/>
          </w:tcPr>
          <w:p w14:paraId="11ADB6A9" w14:textId="77777777" w:rsidR="00DA3450" w:rsidRDefault="00DA3450">
            <w:pPr>
              <w:rPr>
                <w:sz w:val="10"/>
                <w:szCs w:val="10"/>
              </w:rPr>
            </w:pPr>
          </w:p>
          <w:p w14:paraId="50452A7D" w14:textId="77777777" w:rsidR="00DA3450" w:rsidRDefault="00DA3450">
            <w:pPr>
              <w:rPr>
                <w:bCs/>
                <w:i/>
                <w:szCs w:val="24"/>
              </w:rPr>
            </w:pPr>
          </w:p>
        </w:tc>
        <w:tc>
          <w:tcPr>
            <w:tcW w:w="844" w:type="dxa"/>
          </w:tcPr>
          <w:p w14:paraId="087BE6FD" w14:textId="77777777" w:rsidR="00DA3450" w:rsidRDefault="00DA3450">
            <w:pPr>
              <w:rPr>
                <w:sz w:val="10"/>
                <w:szCs w:val="10"/>
              </w:rPr>
            </w:pPr>
          </w:p>
          <w:p w14:paraId="145928C4" w14:textId="77777777" w:rsidR="00DA3450" w:rsidRDefault="00191D00">
            <w:pPr>
              <w:jc w:val="center"/>
              <w:rPr>
                <w:bCs/>
                <w:iCs/>
                <w:szCs w:val="24"/>
              </w:rPr>
            </w:pPr>
            <w:r>
              <w:rPr>
                <w:bCs/>
                <w:szCs w:val="24"/>
              </w:rPr>
              <w:t>0–3</w:t>
            </w:r>
          </w:p>
        </w:tc>
        <w:tc>
          <w:tcPr>
            <w:tcW w:w="851" w:type="dxa"/>
          </w:tcPr>
          <w:p w14:paraId="3B7DAB2A" w14:textId="77777777" w:rsidR="00DA3450" w:rsidRDefault="00DA3450">
            <w:pPr>
              <w:rPr>
                <w:sz w:val="10"/>
                <w:szCs w:val="10"/>
              </w:rPr>
            </w:pPr>
          </w:p>
          <w:p w14:paraId="5F1C3A6E" w14:textId="77777777" w:rsidR="00DA3450" w:rsidRDefault="00DA3450">
            <w:pPr>
              <w:jc w:val="center"/>
              <w:rPr>
                <w:bCs/>
                <w:szCs w:val="24"/>
              </w:rPr>
            </w:pPr>
          </w:p>
        </w:tc>
      </w:tr>
      <w:tr w:rsidR="00DA3450" w14:paraId="40D71A4C" w14:textId="77777777">
        <w:trPr>
          <w:trHeight w:val="50"/>
        </w:trPr>
        <w:tc>
          <w:tcPr>
            <w:tcW w:w="4390" w:type="dxa"/>
          </w:tcPr>
          <w:p w14:paraId="1B781D9C" w14:textId="77777777" w:rsidR="00DA3450" w:rsidRDefault="00DA3450">
            <w:pPr>
              <w:rPr>
                <w:sz w:val="10"/>
                <w:szCs w:val="10"/>
              </w:rPr>
            </w:pPr>
          </w:p>
          <w:p w14:paraId="6A14ADEE" w14:textId="77777777" w:rsidR="00DA3450" w:rsidRDefault="00191D00">
            <w:pPr>
              <w:rPr>
                <w:szCs w:val="24"/>
              </w:rPr>
            </w:pPr>
            <w:r>
              <w:rPr>
                <w:szCs w:val="24"/>
              </w:rPr>
              <w:t>3.2. Panaudotos tradicinės medžiagos statinio vidaus konstrukcijoms, detalėms ir apdailai, jų stilistinė darna atitinka etnografinius bruožus</w:t>
            </w:r>
          </w:p>
        </w:tc>
        <w:tc>
          <w:tcPr>
            <w:tcW w:w="3543" w:type="dxa"/>
          </w:tcPr>
          <w:p w14:paraId="36616F82" w14:textId="77777777" w:rsidR="00DA3450" w:rsidRDefault="00DA3450">
            <w:pPr>
              <w:rPr>
                <w:sz w:val="10"/>
                <w:szCs w:val="10"/>
              </w:rPr>
            </w:pPr>
          </w:p>
          <w:p w14:paraId="52FFA538" w14:textId="77777777" w:rsidR="00DA3450" w:rsidRDefault="00DA3450">
            <w:pPr>
              <w:rPr>
                <w:bCs/>
                <w:i/>
                <w:szCs w:val="24"/>
              </w:rPr>
            </w:pPr>
          </w:p>
        </w:tc>
        <w:tc>
          <w:tcPr>
            <w:tcW w:w="844" w:type="dxa"/>
          </w:tcPr>
          <w:p w14:paraId="34722AC3" w14:textId="77777777" w:rsidR="00DA3450" w:rsidRDefault="00DA3450">
            <w:pPr>
              <w:rPr>
                <w:sz w:val="10"/>
                <w:szCs w:val="10"/>
              </w:rPr>
            </w:pPr>
          </w:p>
          <w:p w14:paraId="1ADF5761" w14:textId="77777777" w:rsidR="00DA3450" w:rsidRDefault="00191D00">
            <w:pPr>
              <w:jc w:val="center"/>
              <w:rPr>
                <w:bCs/>
                <w:szCs w:val="24"/>
              </w:rPr>
            </w:pPr>
            <w:r>
              <w:rPr>
                <w:bCs/>
                <w:szCs w:val="24"/>
              </w:rPr>
              <w:t>0–3</w:t>
            </w:r>
          </w:p>
        </w:tc>
        <w:tc>
          <w:tcPr>
            <w:tcW w:w="851" w:type="dxa"/>
          </w:tcPr>
          <w:p w14:paraId="0527E43B" w14:textId="77777777" w:rsidR="00DA3450" w:rsidRDefault="00DA3450">
            <w:pPr>
              <w:rPr>
                <w:sz w:val="10"/>
                <w:szCs w:val="10"/>
              </w:rPr>
            </w:pPr>
          </w:p>
          <w:p w14:paraId="666B638E" w14:textId="77777777" w:rsidR="00DA3450" w:rsidRDefault="00DA3450">
            <w:pPr>
              <w:jc w:val="center"/>
              <w:rPr>
                <w:bCs/>
                <w:szCs w:val="24"/>
              </w:rPr>
            </w:pPr>
          </w:p>
        </w:tc>
      </w:tr>
      <w:tr w:rsidR="00DA3450" w14:paraId="318BF1C9" w14:textId="77777777">
        <w:trPr>
          <w:trHeight w:val="50"/>
        </w:trPr>
        <w:tc>
          <w:tcPr>
            <w:tcW w:w="4390" w:type="dxa"/>
          </w:tcPr>
          <w:p w14:paraId="1718BC0A" w14:textId="77777777" w:rsidR="00DA3450" w:rsidRDefault="00DA3450">
            <w:pPr>
              <w:rPr>
                <w:sz w:val="10"/>
                <w:szCs w:val="10"/>
              </w:rPr>
            </w:pPr>
          </w:p>
          <w:p w14:paraId="2AF28AB9" w14:textId="77777777" w:rsidR="00DA3450" w:rsidRDefault="00191D00">
            <w:pPr>
              <w:rPr>
                <w:szCs w:val="24"/>
              </w:rPr>
            </w:pPr>
            <w:r>
              <w:rPr>
                <w:szCs w:val="24"/>
              </w:rPr>
              <w:t>3.3. Išsaugoti tradiciniai vidaus įrenginiai (krosnys, duonkepės, kaminai, laiptai ir pan.), su kuriais sklandžiai dera šiuolaikinė vidaus įranga (židiniai, virtuvės įrenginiai, sanitariniai prietaisai, elektros ir šildymo įranga ir pan.)</w:t>
            </w:r>
          </w:p>
        </w:tc>
        <w:tc>
          <w:tcPr>
            <w:tcW w:w="3543" w:type="dxa"/>
          </w:tcPr>
          <w:p w14:paraId="35C0B2CD" w14:textId="77777777" w:rsidR="00DA3450" w:rsidRDefault="00DA3450">
            <w:pPr>
              <w:rPr>
                <w:sz w:val="10"/>
                <w:szCs w:val="10"/>
              </w:rPr>
            </w:pPr>
          </w:p>
          <w:p w14:paraId="3C9822E9" w14:textId="77777777" w:rsidR="00DA3450" w:rsidRDefault="00DA3450">
            <w:pPr>
              <w:rPr>
                <w:bCs/>
                <w:i/>
                <w:szCs w:val="24"/>
              </w:rPr>
            </w:pPr>
          </w:p>
        </w:tc>
        <w:tc>
          <w:tcPr>
            <w:tcW w:w="844" w:type="dxa"/>
          </w:tcPr>
          <w:p w14:paraId="33802694" w14:textId="77777777" w:rsidR="00DA3450" w:rsidRDefault="00DA3450">
            <w:pPr>
              <w:rPr>
                <w:sz w:val="10"/>
                <w:szCs w:val="10"/>
              </w:rPr>
            </w:pPr>
          </w:p>
          <w:p w14:paraId="5654BEC0" w14:textId="77777777" w:rsidR="00DA3450" w:rsidRDefault="00191D00">
            <w:pPr>
              <w:jc w:val="center"/>
              <w:rPr>
                <w:bCs/>
                <w:szCs w:val="24"/>
              </w:rPr>
            </w:pPr>
            <w:r>
              <w:rPr>
                <w:bCs/>
                <w:szCs w:val="24"/>
              </w:rPr>
              <w:t>0–3</w:t>
            </w:r>
          </w:p>
        </w:tc>
        <w:tc>
          <w:tcPr>
            <w:tcW w:w="851" w:type="dxa"/>
          </w:tcPr>
          <w:p w14:paraId="0C26B46E" w14:textId="77777777" w:rsidR="00DA3450" w:rsidRDefault="00DA3450">
            <w:pPr>
              <w:rPr>
                <w:sz w:val="10"/>
                <w:szCs w:val="10"/>
              </w:rPr>
            </w:pPr>
          </w:p>
          <w:p w14:paraId="43E489EC" w14:textId="77777777" w:rsidR="00DA3450" w:rsidRDefault="00DA3450">
            <w:pPr>
              <w:jc w:val="center"/>
              <w:rPr>
                <w:bCs/>
                <w:szCs w:val="24"/>
              </w:rPr>
            </w:pPr>
          </w:p>
        </w:tc>
      </w:tr>
      <w:tr w:rsidR="00DA3450" w14:paraId="555DEBFE" w14:textId="77777777">
        <w:trPr>
          <w:trHeight w:val="852"/>
        </w:trPr>
        <w:tc>
          <w:tcPr>
            <w:tcW w:w="4390" w:type="dxa"/>
          </w:tcPr>
          <w:p w14:paraId="60C777B2" w14:textId="77777777" w:rsidR="00DA3450" w:rsidRDefault="00DA3450">
            <w:pPr>
              <w:rPr>
                <w:sz w:val="10"/>
                <w:szCs w:val="10"/>
              </w:rPr>
            </w:pPr>
          </w:p>
          <w:p w14:paraId="5F47D309" w14:textId="77777777" w:rsidR="00DA3450" w:rsidRDefault="00191D00">
            <w:pPr>
              <w:rPr>
                <w:szCs w:val="24"/>
              </w:rPr>
            </w:pPr>
            <w:r>
              <w:rPr>
                <w:szCs w:val="24"/>
              </w:rPr>
              <w:t>3.4. Interjere naudojami etnografiniai baldai, senieji ūkio bei buities reikmenys, sklandžiai derantys su šiuolaikine daiktine aplinka</w:t>
            </w:r>
          </w:p>
        </w:tc>
        <w:tc>
          <w:tcPr>
            <w:tcW w:w="3543" w:type="dxa"/>
          </w:tcPr>
          <w:p w14:paraId="6177E545" w14:textId="77777777" w:rsidR="00DA3450" w:rsidRDefault="00DA3450">
            <w:pPr>
              <w:rPr>
                <w:sz w:val="10"/>
                <w:szCs w:val="10"/>
              </w:rPr>
            </w:pPr>
          </w:p>
          <w:p w14:paraId="4FA38293" w14:textId="77777777" w:rsidR="00DA3450" w:rsidRDefault="00DA3450">
            <w:pPr>
              <w:ind w:firstLine="124"/>
              <w:rPr>
                <w:bCs/>
                <w:i/>
                <w:szCs w:val="24"/>
              </w:rPr>
            </w:pPr>
          </w:p>
        </w:tc>
        <w:tc>
          <w:tcPr>
            <w:tcW w:w="844" w:type="dxa"/>
          </w:tcPr>
          <w:p w14:paraId="4ED51A91" w14:textId="77777777" w:rsidR="00DA3450" w:rsidRDefault="00DA3450">
            <w:pPr>
              <w:rPr>
                <w:sz w:val="10"/>
                <w:szCs w:val="10"/>
              </w:rPr>
            </w:pPr>
          </w:p>
          <w:p w14:paraId="60690C5C" w14:textId="77777777" w:rsidR="00DA3450" w:rsidRDefault="00191D00">
            <w:pPr>
              <w:jc w:val="center"/>
              <w:rPr>
                <w:bCs/>
                <w:iCs/>
                <w:szCs w:val="24"/>
              </w:rPr>
            </w:pPr>
            <w:r>
              <w:rPr>
                <w:bCs/>
                <w:szCs w:val="24"/>
              </w:rPr>
              <w:t>0–3</w:t>
            </w:r>
          </w:p>
        </w:tc>
        <w:tc>
          <w:tcPr>
            <w:tcW w:w="851" w:type="dxa"/>
          </w:tcPr>
          <w:p w14:paraId="390BFD8A" w14:textId="77777777" w:rsidR="00DA3450" w:rsidRDefault="00DA3450">
            <w:pPr>
              <w:rPr>
                <w:sz w:val="10"/>
                <w:szCs w:val="10"/>
              </w:rPr>
            </w:pPr>
          </w:p>
          <w:p w14:paraId="1C0A61FD" w14:textId="77777777" w:rsidR="00DA3450" w:rsidRDefault="00DA3450">
            <w:pPr>
              <w:jc w:val="center"/>
              <w:rPr>
                <w:bCs/>
                <w:szCs w:val="24"/>
              </w:rPr>
            </w:pPr>
          </w:p>
        </w:tc>
      </w:tr>
      <w:tr w:rsidR="00DA3450" w14:paraId="497071AD" w14:textId="77777777">
        <w:trPr>
          <w:trHeight w:val="555"/>
        </w:trPr>
        <w:tc>
          <w:tcPr>
            <w:tcW w:w="4390" w:type="dxa"/>
          </w:tcPr>
          <w:p w14:paraId="0F335B40" w14:textId="77777777" w:rsidR="00DA3450" w:rsidRDefault="00DA3450">
            <w:pPr>
              <w:rPr>
                <w:sz w:val="10"/>
                <w:szCs w:val="10"/>
              </w:rPr>
            </w:pPr>
          </w:p>
          <w:p w14:paraId="40404FE9" w14:textId="77777777" w:rsidR="00DA3450" w:rsidRDefault="00191D00">
            <w:pPr>
              <w:rPr>
                <w:szCs w:val="24"/>
              </w:rPr>
            </w:pPr>
            <w:r>
              <w:rPr>
                <w:szCs w:val="24"/>
              </w:rPr>
              <w:t>3.5.</w:t>
            </w:r>
            <w:r>
              <w:rPr>
                <w:szCs w:val="24"/>
                <w:lang w:eastAsia="ar-SA"/>
              </w:rPr>
              <w:t xml:space="preserve"> T</w:t>
            </w:r>
            <w:r>
              <w:rPr>
                <w:szCs w:val="24"/>
              </w:rPr>
              <w:t>radicijas atspindi dekoro ir puošybos elementai bei meno kūriniai (mediniai drožiniai, šiaudų sodai, tekstilė, keramika, metalo dirbiniai, paveikslai ir kt.)</w:t>
            </w:r>
          </w:p>
        </w:tc>
        <w:tc>
          <w:tcPr>
            <w:tcW w:w="3543" w:type="dxa"/>
          </w:tcPr>
          <w:p w14:paraId="7E46772E" w14:textId="77777777" w:rsidR="00DA3450" w:rsidRDefault="00DA3450">
            <w:pPr>
              <w:rPr>
                <w:sz w:val="10"/>
                <w:szCs w:val="10"/>
              </w:rPr>
            </w:pPr>
          </w:p>
          <w:p w14:paraId="7057223C" w14:textId="77777777" w:rsidR="00DA3450" w:rsidRDefault="00DA3450">
            <w:pPr>
              <w:rPr>
                <w:b/>
                <w:bCs/>
                <w:szCs w:val="24"/>
              </w:rPr>
            </w:pPr>
          </w:p>
        </w:tc>
        <w:tc>
          <w:tcPr>
            <w:tcW w:w="844" w:type="dxa"/>
          </w:tcPr>
          <w:p w14:paraId="59C941D2" w14:textId="77777777" w:rsidR="00DA3450" w:rsidRDefault="00DA3450">
            <w:pPr>
              <w:rPr>
                <w:sz w:val="10"/>
                <w:szCs w:val="10"/>
              </w:rPr>
            </w:pPr>
          </w:p>
          <w:p w14:paraId="18EEF008" w14:textId="77777777" w:rsidR="00DA3450" w:rsidRDefault="00191D00">
            <w:pPr>
              <w:jc w:val="center"/>
              <w:rPr>
                <w:bCs/>
                <w:szCs w:val="24"/>
              </w:rPr>
            </w:pPr>
            <w:r>
              <w:rPr>
                <w:bCs/>
                <w:szCs w:val="24"/>
              </w:rPr>
              <w:t>0–3</w:t>
            </w:r>
          </w:p>
        </w:tc>
        <w:tc>
          <w:tcPr>
            <w:tcW w:w="851" w:type="dxa"/>
          </w:tcPr>
          <w:p w14:paraId="217B151C" w14:textId="77777777" w:rsidR="00DA3450" w:rsidRDefault="00DA3450">
            <w:pPr>
              <w:rPr>
                <w:sz w:val="10"/>
                <w:szCs w:val="10"/>
              </w:rPr>
            </w:pPr>
          </w:p>
          <w:p w14:paraId="09E5A17A" w14:textId="77777777" w:rsidR="00DA3450" w:rsidRDefault="00DA3450">
            <w:pPr>
              <w:jc w:val="center"/>
              <w:rPr>
                <w:bCs/>
                <w:szCs w:val="24"/>
              </w:rPr>
            </w:pPr>
          </w:p>
        </w:tc>
      </w:tr>
    </w:tbl>
    <w:p w14:paraId="79C5E810" w14:textId="77777777" w:rsidR="00DA3450" w:rsidRDefault="00DA3450">
      <w:pPr>
        <w:spacing w:line="259" w:lineRule="auto"/>
        <w:rPr>
          <w:szCs w:val="24"/>
        </w:rPr>
      </w:pPr>
    </w:p>
    <w:p w14:paraId="3864B56F" w14:textId="77777777" w:rsidR="00DA3450" w:rsidRDefault="00DA3450">
      <w:pPr>
        <w:rPr>
          <w:sz w:val="14"/>
          <w:szCs w:val="14"/>
        </w:rPr>
      </w:pPr>
    </w:p>
    <w:p w14:paraId="0A91347A" w14:textId="77777777" w:rsidR="00191D00" w:rsidRDefault="00191D00">
      <w:pPr>
        <w:jc w:val="right"/>
        <w:sectPr w:rsidR="00191D00" w:rsidSect="00191D00">
          <w:pgSz w:w="11906" w:h="16838"/>
          <w:pgMar w:top="1134" w:right="567" w:bottom="1134" w:left="1701" w:header="567" w:footer="567" w:gutter="0"/>
          <w:pgNumType w:start="1"/>
          <w:cols w:space="1296"/>
          <w:titlePg/>
          <w:docGrid w:linePitch="360"/>
        </w:sectPr>
      </w:pPr>
    </w:p>
    <w:p w14:paraId="7F96D4EE" w14:textId="77777777" w:rsidR="00DA3450" w:rsidRDefault="00191D00">
      <w:pPr>
        <w:jc w:val="right"/>
        <w:rPr>
          <w:sz w:val="22"/>
          <w:szCs w:val="22"/>
        </w:rPr>
      </w:pPr>
      <w:r>
        <w:rPr>
          <w:sz w:val="22"/>
          <w:szCs w:val="22"/>
        </w:rPr>
        <w:lastRenderedPageBreak/>
        <w:t>Etnokultūrinės kaimo turizmo sodybos konkurso nuostatų</w:t>
      </w:r>
    </w:p>
    <w:p w14:paraId="58739988" w14:textId="77777777" w:rsidR="00DA3450" w:rsidRDefault="00191D00">
      <w:pPr>
        <w:ind w:firstLine="3420"/>
        <w:jc w:val="right"/>
        <w:rPr>
          <w:sz w:val="22"/>
          <w:szCs w:val="22"/>
        </w:rPr>
      </w:pPr>
      <w:r>
        <w:rPr>
          <w:sz w:val="22"/>
          <w:szCs w:val="22"/>
        </w:rPr>
        <w:t>3 priedas</w:t>
      </w:r>
    </w:p>
    <w:p w14:paraId="65D5E5F9" w14:textId="77777777" w:rsidR="00DA3450" w:rsidRDefault="00DA3450">
      <w:pPr>
        <w:jc w:val="center"/>
        <w:rPr>
          <w:b/>
          <w:bCs/>
          <w:sz w:val="28"/>
          <w:szCs w:val="28"/>
        </w:rPr>
      </w:pPr>
    </w:p>
    <w:p w14:paraId="59E46D0E" w14:textId="77777777" w:rsidR="00DA3450" w:rsidRDefault="00191D00">
      <w:pPr>
        <w:jc w:val="center"/>
        <w:rPr>
          <w:b/>
          <w:bCs/>
          <w:sz w:val="28"/>
          <w:szCs w:val="28"/>
        </w:rPr>
      </w:pPr>
      <w:r>
        <w:rPr>
          <w:b/>
          <w:bCs/>
          <w:sz w:val="28"/>
          <w:szCs w:val="28"/>
        </w:rPr>
        <w:t xml:space="preserve">Nominacija „Etnokultūrinės veiklos“ </w:t>
      </w:r>
    </w:p>
    <w:p w14:paraId="2B3885A2" w14:textId="77777777" w:rsidR="00DA3450" w:rsidRDefault="00DA3450">
      <w:pPr>
        <w:jc w:val="center"/>
        <w:rPr>
          <w:b/>
          <w:bCs/>
          <w:szCs w:val="24"/>
        </w:rPr>
      </w:pPr>
    </w:p>
    <w:p w14:paraId="326B5FA2" w14:textId="77777777" w:rsidR="00DA3450" w:rsidRDefault="00DA3450">
      <w:pPr>
        <w:rPr>
          <w:sz w:val="10"/>
          <w:szCs w:val="10"/>
        </w:rPr>
      </w:pPr>
    </w:p>
    <w:p w14:paraId="5C40A424" w14:textId="77777777" w:rsidR="00DA3450" w:rsidRDefault="00191D00">
      <w:pPr>
        <w:ind w:firstLine="567"/>
        <w:jc w:val="both"/>
        <w:rPr>
          <w:rFonts w:eastAsia="MS Mincho"/>
          <w:szCs w:val="24"/>
        </w:rPr>
      </w:pPr>
      <w:r>
        <w:rPr>
          <w:szCs w:val="24"/>
        </w:rPr>
        <w:t xml:space="preserve">Šioje Konkurso nominacijoje gali dalyvauti </w:t>
      </w:r>
      <w:r>
        <w:rPr>
          <w:rFonts w:eastAsia="MS Mincho"/>
          <w:szCs w:val="24"/>
        </w:rPr>
        <w:t xml:space="preserve">kaimo turizmo ir kitos turizmo paslaugas teikiančios sodybos bei vietos bendruomenės, veikiančios kaimuose ir mažuose miesteliuose. </w:t>
      </w:r>
    </w:p>
    <w:p w14:paraId="36E5CE33" w14:textId="77777777" w:rsidR="00DA3450" w:rsidRDefault="00DA3450">
      <w:pPr>
        <w:rPr>
          <w:sz w:val="10"/>
          <w:szCs w:val="10"/>
        </w:rPr>
      </w:pPr>
    </w:p>
    <w:p w14:paraId="29243B31" w14:textId="77777777" w:rsidR="00DA3450" w:rsidRDefault="00191D00">
      <w:pPr>
        <w:ind w:firstLine="567"/>
        <w:jc w:val="both"/>
        <w:rPr>
          <w:rFonts w:eastAsia="MS Mincho"/>
          <w:szCs w:val="24"/>
        </w:rPr>
      </w:pPr>
      <w:r>
        <w:rPr>
          <w:rFonts w:eastAsia="MS Mincho"/>
          <w:szCs w:val="24"/>
        </w:rPr>
        <w:t xml:space="preserve">Pagrindinis dėmesys šioje nominacijoje skiriamas mokymo ir pažintinėms veikloms įvairiose etninės kultūros srityse – tradicinių amatų, kulinarinio paveldo, tradicinių žaidimų, šokių, dainų, grojimo liaudies instrumentais, sakytinio folkloro (padavimų, legendų, pasakų sekimo, mįslių minimo ir pan.), tradicinių kalendorinių ir kitų švenčių, kitų etnokultūrinių renginių, taip pat tradicinio ūkininkavimo srityje. Neatsitiktinai vertinama, ar Konkurso dalyviai sudaro lankytojams galimybes susipažinti su tradiciniais žemės ūkio, gyvulių priežiūros darbais, nacionalinių ir kitų veislių gyvūnais – tuo siekiama paskatinti agroturizmo plėtrą Lietuvoje (sekant kitų Europos šalių pavyzdžiu). </w:t>
      </w:r>
    </w:p>
    <w:p w14:paraId="6DFF9745" w14:textId="77777777" w:rsidR="00DA3450" w:rsidRDefault="00DA3450">
      <w:pPr>
        <w:rPr>
          <w:sz w:val="10"/>
          <w:szCs w:val="10"/>
        </w:rPr>
      </w:pPr>
    </w:p>
    <w:p w14:paraId="015B356B" w14:textId="77777777" w:rsidR="00DA3450" w:rsidRDefault="00191D00">
      <w:pPr>
        <w:ind w:firstLine="567"/>
        <w:jc w:val="both"/>
        <w:rPr>
          <w:rFonts w:eastAsia="MS Mincho"/>
          <w:szCs w:val="24"/>
        </w:rPr>
      </w:pPr>
      <w:r>
        <w:rPr>
          <w:rFonts w:eastAsia="MS Mincho"/>
          <w:szCs w:val="24"/>
        </w:rPr>
        <w:t xml:space="preserve">Ypatinga reikšmė šioje nominacijoje teikiama </w:t>
      </w:r>
      <w:proofErr w:type="spellStart"/>
      <w:r>
        <w:rPr>
          <w:rFonts w:eastAsia="MS Mincho"/>
          <w:szCs w:val="24"/>
        </w:rPr>
        <w:t>patyriminėms</w:t>
      </w:r>
      <w:proofErr w:type="spellEnd"/>
      <w:r>
        <w:rPr>
          <w:rFonts w:eastAsia="MS Mincho"/>
          <w:szCs w:val="24"/>
        </w:rPr>
        <w:t xml:space="preserve"> veikloms, kai lankytojai gali patys išbandyti save – tiek per mokymus, tiek įsitraukdami į šventinius ar kitus renginius ne kaip žiūrovai, o daugiau kaip dalyviai. Pažintinės etnokultūrinės veiklos taip pat svarbios, nes padeda plėsti lankytojų suvokimą apie etninę kultūrą, išsamiau pažinti vietos tradicijas, svarbius kultūrinius objektus ir pan.</w:t>
      </w:r>
    </w:p>
    <w:p w14:paraId="231D0D62" w14:textId="77777777" w:rsidR="00DA3450" w:rsidRDefault="00DA3450">
      <w:pPr>
        <w:ind w:firstLine="691"/>
        <w:jc w:val="both"/>
        <w:rPr>
          <w:b/>
          <w:bCs/>
          <w:szCs w:val="24"/>
        </w:rPr>
      </w:pPr>
    </w:p>
    <w:p w14:paraId="2C973555" w14:textId="77777777" w:rsidR="00DA3450" w:rsidRDefault="00DA3450">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3828"/>
        <w:gridCol w:w="985"/>
        <w:gridCol w:w="851"/>
      </w:tblGrid>
      <w:tr w:rsidR="00DA3450" w14:paraId="07BD065D" w14:textId="77777777">
        <w:trPr>
          <w:trHeight w:val="411"/>
        </w:trPr>
        <w:tc>
          <w:tcPr>
            <w:tcW w:w="3964" w:type="dxa"/>
          </w:tcPr>
          <w:p w14:paraId="3FE5BCDB" w14:textId="77777777" w:rsidR="00DA3450" w:rsidRDefault="00DA3450">
            <w:pPr>
              <w:rPr>
                <w:sz w:val="10"/>
                <w:szCs w:val="10"/>
              </w:rPr>
            </w:pPr>
          </w:p>
          <w:p w14:paraId="6B8AFDE0" w14:textId="77777777" w:rsidR="00DA3450" w:rsidRDefault="00191D00">
            <w:pPr>
              <w:jc w:val="center"/>
              <w:rPr>
                <w:b/>
                <w:szCs w:val="24"/>
              </w:rPr>
            </w:pPr>
            <w:r>
              <w:rPr>
                <w:b/>
                <w:szCs w:val="24"/>
              </w:rPr>
              <w:t>Vertinimo kriterijai</w:t>
            </w:r>
          </w:p>
        </w:tc>
        <w:tc>
          <w:tcPr>
            <w:tcW w:w="3828" w:type="dxa"/>
          </w:tcPr>
          <w:p w14:paraId="4E3A7A80" w14:textId="77777777" w:rsidR="00DA3450" w:rsidRDefault="00DA3450">
            <w:pPr>
              <w:rPr>
                <w:sz w:val="10"/>
                <w:szCs w:val="10"/>
              </w:rPr>
            </w:pPr>
          </w:p>
          <w:p w14:paraId="347A71B8" w14:textId="77777777" w:rsidR="00DA3450" w:rsidRDefault="00191D00">
            <w:pPr>
              <w:jc w:val="center"/>
              <w:rPr>
                <w:b/>
                <w:szCs w:val="24"/>
              </w:rPr>
            </w:pPr>
            <w:r>
              <w:rPr>
                <w:b/>
                <w:szCs w:val="24"/>
              </w:rPr>
              <w:t>Atitiktis vertinimo kriterijams</w:t>
            </w:r>
          </w:p>
        </w:tc>
        <w:tc>
          <w:tcPr>
            <w:tcW w:w="985" w:type="dxa"/>
          </w:tcPr>
          <w:p w14:paraId="586964ED" w14:textId="77777777" w:rsidR="00DA3450" w:rsidRDefault="00DA3450">
            <w:pPr>
              <w:rPr>
                <w:sz w:val="10"/>
                <w:szCs w:val="10"/>
              </w:rPr>
            </w:pPr>
          </w:p>
          <w:p w14:paraId="5E51C411" w14:textId="77777777" w:rsidR="00DA3450" w:rsidRDefault="00191D00">
            <w:pPr>
              <w:jc w:val="center"/>
              <w:rPr>
                <w:b/>
                <w:bCs/>
                <w:szCs w:val="24"/>
              </w:rPr>
            </w:pPr>
            <w:r>
              <w:rPr>
                <w:b/>
                <w:bCs/>
                <w:szCs w:val="24"/>
              </w:rPr>
              <w:t>Balai</w:t>
            </w:r>
          </w:p>
        </w:tc>
        <w:tc>
          <w:tcPr>
            <w:tcW w:w="851" w:type="dxa"/>
          </w:tcPr>
          <w:p w14:paraId="01DBB691" w14:textId="77777777" w:rsidR="00DA3450" w:rsidRDefault="00DA3450">
            <w:pPr>
              <w:rPr>
                <w:sz w:val="10"/>
                <w:szCs w:val="10"/>
              </w:rPr>
            </w:pPr>
          </w:p>
          <w:p w14:paraId="64F78BDA" w14:textId="77777777" w:rsidR="00DA3450" w:rsidRDefault="00191D00">
            <w:pPr>
              <w:jc w:val="center"/>
              <w:rPr>
                <w:b/>
                <w:bCs/>
                <w:szCs w:val="24"/>
              </w:rPr>
            </w:pPr>
            <w:r>
              <w:rPr>
                <w:b/>
                <w:bCs/>
                <w:szCs w:val="24"/>
              </w:rPr>
              <w:t>Skirti balai</w:t>
            </w:r>
          </w:p>
        </w:tc>
      </w:tr>
      <w:tr w:rsidR="00DA3450" w14:paraId="0C1F0A93" w14:textId="77777777">
        <w:trPr>
          <w:trHeight w:val="411"/>
        </w:trPr>
        <w:tc>
          <w:tcPr>
            <w:tcW w:w="9628" w:type="dxa"/>
            <w:gridSpan w:val="4"/>
          </w:tcPr>
          <w:p w14:paraId="79A9D1EF" w14:textId="77777777" w:rsidR="00DA3450" w:rsidRDefault="00DA3450">
            <w:pPr>
              <w:rPr>
                <w:sz w:val="10"/>
                <w:szCs w:val="10"/>
              </w:rPr>
            </w:pPr>
          </w:p>
          <w:p w14:paraId="02E7A7DA" w14:textId="77777777" w:rsidR="00DA3450" w:rsidRDefault="00191D00">
            <w:pPr>
              <w:jc w:val="center"/>
              <w:rPr>
                <w:b/>
                <w:szCs w:val="24"/>
              </w:rPr>
            </w:pPr>
            <w:r>
              <w:rPr>
                <w:b/>
                <w:szCs w:val="24"/>
              </w:rPr>
              <w:t xml:space="preserve">1. </w:t>
            </w:r>
            <w:proofErr w:type="spellStart"/>
            <w:r>
              <w:rPr>
                <w:b/>
                <w:szCs w:val="24"/>
              </w:rPr>
              <w:t>Patyriminiai</w:t>
            </w:r>
            <w:proofErr w:type="spellEnd"/>
            <w:r>
              <w:rPr>
                <w:b/>
                <w:szCs w:val="24"/>
              </w:rPr>
              <w:t xml:space="preserve"> mokymai ir pažintinės </w:t>
            </w:r>
            <w:r>
              <w:rPr>
                <w:b/>
                <w:bCs/>
                <w:szCs w:val="24"/>
              </w:rPr>
              <w:t xml:space="preserve">veiklos </w:t>
            </w:r>
            <w:r>
              <w:rPr>
                <w:szCs w:val="24"/>
              </w:rPr>
              <w:t>(0–40)</w:t>
            </w:r>
          </w:p>
        </w:tc>
      </w:tr>
      <w:tr w:rsidR="00DA3450" w14:paraId="68FA7A8C" w14:textId="77777777">
        <w:trPr>
          <w:trHeight w:val="751"/>
        </w:trPr>
        <w:tc>
          <w:tcPr>
            <w:tcW w:w="3964" w:type="dxa"/>
          </w:tcPr>
          <w:p w14:paraId="1DE55B9C" w14:textId="77777777" w:rsidR="00DA3450" w:rsidRDefault="00DA3450">
            <w:pPr>
              <w:rPr>
                <w:sz w:val="10"/>
                <w:szCs w:val="10"/>
              </w:rPr>
            </w:pPr>
          </w:p>
          <w:p w14:paraId="02F82E9B" w14:textId="77777777" w:rsidR="00DA3450" w:rsidRDefault="00191D00">
            <w:pPr>
              <w:tabs>
                <w:tab w:val="left" w:pos="426"/>
              </w:tabs>
              <w:rPr>
                <w:strike/>
                <w:szCs w:val="24"/>
                <w:lang w:eastAsia="lt-LT"/>
              </w:rPr>
            </w:pPr>
            <w:r>
              <w:rPr>
                <w:szCs w:val="24"/>
                <w:lang w:eastAsia="lt-LT"/>
              </w:rPr>
              <w:t xml:space="preserve">1.1. </w:t>
            </w:r>
            <w:r>
              <w:rPr>
                <w:szCs w:val="24"/>
              </w:rPr>
              <w:t xml:space="preserve">Konkurso dalyvis rengia etnokultūrines edukacijas (pvz., tradicinių amatų, kulinarinio paveldo, sakytinio, dainuojamojo, instrumentinio, žaidybinio, šokamojo folkloro mokymo ar kt.). Kokias konkrečiai? </w:t>
            </w:r>
          </w:p>
        </w:tc>
        <w:tc>
          <w:tcPr>
            <w:tcW w:w="3828" w:type="dxa"/>
          </w:tcPr>
          <w:p w14:paraId="0620AAB8" w14:textId="77777777" w:rsidR="00DA3450" w:rsidRDefault="00DA3450">
            <w:pPr>
              <w:rPr>
                <w:sz w:val="10"/>
                <w:szCs w:val="10"/>
              </w:rPr>
            </w:pPr>
          </w:p>
          <w:p w14:paraId="2E420BBC" w14:textId="77777777" w:rsidR="00DA3450" w:rsidRDefault="00DA3450">
            <w:pPr>
              <w:rPr>
                <w:bCs/>
                <w:i/>
                <w:szCs w:val="24"/>
              </w:rPr>
            </w:pPr>
          </w:p>
        </w:tc>
        <w:tc>
          <w:tcPr>
            <w:tcW w:w="985" w:type="dxa"/>
          </w:tcPr>
          <w:p w14:paraId="36C8E492" w14:textId="77777777" w:rsidR="00DA3450" w:rsidRDefault="00DA3450">
            <w:pPr>
              <w:rPr>
                <w:sz w:val="10"/>
                <w:szCs w:val="10"/>
              </w:rPr>
            </w:pPr>
          </w:p>
          <w:p w14:paraId="53F58D9A" w14:textId="77777777" w:rsidR="00DA3450" w:rsidRDefault="00191D00">
            <w:pPr>
              <w:jc w:val="center"/>
              <w:rPr>
                <w:bCs/>
                <w:szCs w:val="24"/>
              </w:rPr>
            </w:pPr>
            <w:r>
              <w:rPr>
                <w:bCs/>
                <w:szCs w:val="24"/>
              </w:rPr>
              <w:t>0–20</w:t>
            </w:r>
          </w:p>
        </w:tc>
        <w:tc>
          <w:tcPr>
            <w:tcW w:w="851" w:type="dxa"/>
          </w:tcPr>
          <w:p w14:paraId="0E46419D" w14:textId="77777777" w:rsidR="00DA3450" w:rsidRDefault="00DA3450">
            <w:pPr>
              <w:rPr>
                <w:sz w:val="10"/>
                <w:szCs w:val="10"/>
              </w:rPr>
            </w:pPr>
          </w:p>
          <w:p w14:paraId="384FD065" w14:textId="77777777" w:rsidR="00DA3450" w:rsidRDefault="00DA3450">
            <w:pPr>
              <w:jc w:val="center"/>
              <w:rPr>
                <w:bCs/>
                <w:szCs w:val="24"/>
              </w:rPr>
            </w:pPr>
          </w:p>
        </w:tc>
      </w:tr>
      <w:tr w:rsidR="00DA3450" w14:paraId="67FB4AEE" w14:textId="77777777">
        <w:trPr>
          <w:trHeight w:val="677"/>
        </w:trPr>
        <w:tc>
          <w:tcPr>
            <w:tcW w:w="3964" w:type="dxa"/>
          </w:tcPr>
          <w:p w14:paraId="6C3C2E1D" w14:textId="77777777" w:rsidR="00DA3450" w:rsidRDefault="00DA3450">
            <w:pPr>
              <w:rPr>
                <w:sz w:val="10"/>
                <w:szCs w:val="10"/>
              </w:rPr>
            </w:pPr>
          </w:p>
          <w:p w14:paraId="5BC205E5" w14:textId="77777777" w:rsidR="00DA3450" w:rsidRDefault="00191D00">
            <w:pPr>
              <w:tabs>
                <w:tab w:val="left" w:pos="306"/>
              </w:tabs>
              <w:rPr>
                <w:szCs w:val="24"/>
                <w:lang w:eastAsia="lt-LT"/>
              </w:rPr>
            </w:pPr>
            <w:r>
              <w:rPr>
                <w:szCs w:val="24"/>
                <w:lang w:eastAsia="lt-LT"/>
              </w:rPr>
              <w:t>1.2. Lankytojai supažindinami</w:t>
            </w:r>
            <w:r>
              <w:rPr>
                <w:szCs w:val="24"/>
              </w:rPr>
              <w:t xml:space="preserve"> su Lietuvos nacionalinių veislių naminiais gyvuliais ir kitais gyvūnais, pvz.: arkliais (</w:t>
            </w:r>
            <w:r>
              <w:rPr>
                <w:i/>
                <w:iCs/>
                <w:szCs w:val="24"/>
              </w:rPr>
              <w:t>žemaitukais, sunkiaisiais arkliais, trakėnais</w:t>
            </w:r>
            <w:r>
              <w:rPr>
                <w:szCs w:val="24"/>
              </w:rPr>
              <w:t>), galvijais (</w:t>
            </w:r>
            <w:r>
              <w:rPr>
                <w:i/>
                <w:iCs/>
                <w:szCs w:val="24"/>
              </w:rPr>
              <w:t>šėmais, žalais, juodmargiais, baltnugariais</w:t>
            </w:r>
            <w:r>
              <w:rPr>
                <w:szCs w:val="24"/>
              </w:rPr>
              <w:t>), avimis (</w:t>
            </w:r>
            <w:r>
              <w:rPr>
                <w:i/>
                <w:iCs/>
                <w:szCs w:val="24"/>
              </w:rPr>
              <w:t xml:space="preserve">juodgalvėmis, </w:t>
            </w:r>
            <w:proofErr w:type="spellStart"/>
            <w:r>
              <w:rPr>
                <w:i/>
                <w:iCs/>
                <w:szCs w:val="24"/>
              </w:rPr>
              <w:t>šiurkščiavilnėmis</w:t>
            </w:r>
            <w:proofErr w:type="spellEnd"/>
            <w:r>
              <w:rPr>
                <w:i/>
                <w:iCs/>
                <w:szCs w:val="24"/>
              </w:rPr>
              <w:t xml:space="preserve">, </w:t>
            </w:r>
            <w:proofErr w:type="spellStart"/>
            <w:r>
              <w:rPr>
                <w:i/>
                <w:iCs/>
                <w:szCs w:val="24"/>
              </w:rPr>
              <w:t>škudėmis</w:t>
            </w:r>
            <w:proofErr w:type="spellEnd"/>
            <w:r>
              <w:rPr>
                <w:szCs w:val="24"/>
              </w:rPr>
              <w:t>), ožkomis (</w:t>
            </w:r>
            <w:r>
              <w:rPr>
                <w:i/>
                <w:iCs/>
                <w:szCs w:val="24"/>
              </w:rPr>
              <w:t>Lietuvos vietinėmis</w:t>
            </w:r>
            <w:r>
              <w:rPr>
                <w:szCs w:val="24"/>
              </w:rPr>
              <w:t>), kiaulėmis (</w:t>
            </w:r>
            <w:r>
              <w:rPr>
                <w:i/>
                <w:iCs/>
                <w:szCs w:val="24"/>
              </w:rPr>
              <w:t>baltosiomis, Lietuvos vietinėmis</w:t>
            </w:r>
            <w:r>
              <w:rPr>
                <w:szCs w:val="24"/>
              </w:rPr>
              <w:t>), žąsimis (</w:t>
            </w:r>
            <w:r>
              <w:rPr>
                <w:i/>
                <w:iCs/>
                <w:szCs w:val="24"/>
              </w:rPr>
              <w:t>vištinėmis</w:t>
            </w:r>
            <w:r>
              <w:rPr>
                <w:szCs w:val="24"/>
              </w:rPr>
              <w:t>), bitėmis (</w:t>
            </w:r>
            <w:r>
              <w:rPr>
                <w:i/>
                <w:iCs/>
                <w:szCs w:val="24"/>
              </w:rPr>
              <w:t>Lietuvos vietinėmis</w:t>
            </w:r>
            <w:r>
              <w:rPr>
                <w:szCs w:val="24"/>
              </w:rPr>
              <w:t>), Lietuvos skalikais ir kt.</w:t>
            </w:r>
          </w:p>
        </w:tc>
        <w:tc>
          <w:tcPr>
            <w:tcW w:w="3828" w:type="dxa"/>
          </w:tcPr>
          <w:p w14:paraId="3D6909AB" w14:textId="77777777" w:rsidR="00DA3450" w:rsidRDefault="00DA3450">
            <w:pPr>
              <w:rPr>
                <w:sz w:val="10"/>
                <w:szCs w:val="10"/>
              </w:rPr>
            </w:pPr>
          </w:p>
          <w:p w14:paraId="01A4B90B" w14:textId="77777777" w:rsidR="00DA3450" w:rsidRDefault="00DA3450">
            <w:pPr>
              <w:rPr>
                <w:bCs/>
                <w:i/>
                <w:szCs w:val="24"/>
              </w:rPr>
            </w:pPr>
          </w:p>
        </w:tc>
        <w:tc>
          <w:tcPr>
            <w:tcW w:w="985" w:type="dxa"/>
          </w:tcPr>
          <w:p w14:paraId="275B9F42" w14:textId="77777777" w:rsidR="00DA3450" w:rsidRDefault="00DA3450">
            <w:pPr>
              <w:rPr>
                <w:sz w:val="10"/>
                <w:szCs w:val="10"/>
              </w:rPr>
            </w:pPr>
          </w:p>
          <w:p w14:paraId="00F96CAA" w14:textId="77777777" w:rsidR="00DA3450" w:rsidRDefault="00191D00">
            <w:pPr>
              <w:jc w:val="center"/>
              <w:rPr>
                <w:bCs/>
                <w:szCs w:val="24"/>
              </w:rPr>
            </w:pPr>
            <w:r>
              <w:rPr>
                <w:bCs/>
                <w:szCs w:val="24"/>
              </w:rPr>
              <w:t>0–6</w:t>
            </w:r>
          </w:p>
        </w:tc>
        <w:tc>
          <w:tcPr>
            <w:tcW w:w="851" w:type="dxa"/>
          </w:tcPr>
          <w:p w14:paraId="7BCA71E2" w14:textId="77777777" w:rsidR="00DA3450" w:rsidRDefault="00DA3450">
            <w:pPr>
              <w:rPr>
                <w:sz w:val="10"/>
                <w:szCs w:val="10"/>
              </w:rPr>
            </w:pPr>
          </w:p>
          <w:p w14:paraId="207FF589" w14:textId="77777777" w:rsidR="00DA3450" w:rsidRDefault="00DA3450">
            <w:pPr>
              <w:jc w:val="center"/>
              <w:rPr>
                <w:bCs/>
                <w:szCs w:val="24"/>
              </w:rPr>
            </w:pPr>
          </w:p>
        </w:tc>
      </w:tr>
      <w:tr w:rsidR="00DA3450" w14:paraId="6286F0C4" w14:textId="77777777">
        <w:trPr>
          <w:trHeight w:val="677"/>
        </w:trPr>
        <w:tc>
          <w:tcPr>
            <w:tcW w:w="3964" w:type="dxa"/>
          </w:tcPr>
          <w:p w14:paraId="2E767536" w14:textId="77777777" w:rsidR="00DA3450" w:rsidRDefault="00DA3450">
            <w:pPr>
              <w:rPr>
                <w:sz w:val="10"/>
                <w:szCs w:val="10"/>
              </w:rPr>
            </w:pPr>
          </w:p>
          <w:p w14:paraId="117B6FE9" w14:textId="77777777" w:rsidR="00DA3450" w:rsidRDefault="00191D00">
            <w:pPr>
              <w:tabs>
                <w:tab w:val="left" w:pos="306"/>
              </w:tabs>
              <w:rPr>
                <w:szCs w:val="24"/>
                <w:lang w:eastAsia="lt-LT"/>
              </w:rPr>
            </w:pPr>
            <w:r>
              <w:rPr>
                <w:szCs w:val="24"/>
                <w:lang w:eastAsia="lt-LT"/>
              </w:rPr>
              <w:t>1.3. Lankytojai supažindinami</w:t>
            </w:r>
            <w:r>
              <w:rPr>
                <w:szCs w:val="24"/>
              </w:rPr>
              <w:t xml:space="preserve"> su kitais būdingais Lietuvai gyvūnais</w:t>
            </w:r>
          </w:p>
        </w:tc>
        <w:tc>
          <w:tcPr>
            <w:tcW w:w="3828" w:type="dxa"/>
          </w:tcPr>
          <w:p w14:paraId="47810893" w14:textId="77777777" w:rsidR="00DA3450" w:rsidRDefault="00DA3450">
            <w:pPr>
              <w:rPr>
                <w:sz w:val="10"/>
                <w:szCs w:val="10"/>
              </w:rPr>
            </w:pPr>
          </w:p>
          <w:p w14:paraId="3C32BB75" w14:textId="77777777" w:rsidR="00DA3450" w:rsidRDefault="00DA3450">
            <w:pPr>
              <w:rPr>
                <w:bCs/>
                <w:i/>
                <w:szCs w:val="24"/>
              </w:rPr>
            </w:pPr>
          </w:p>
        </w:tc>
        <w:tc>
          <w:tcPr>
            <w:tcW w:w="985" w:type="dxa"/>
          </w:tcPr>
          <w:p w14:paraId="014E38FF" w14:textId="77777777" w:rsidR="00DA3450" w:rsidRDefault="00DA3450">
            <w:pPr>
              <w:rPr>
                <w:sz w:val="10"/>
                <w:szCs w:val="10"/>
              </w:rPr>
            </w:pPr>
          </w:p>
          <w:p w14:paraId="30ED38AC" w14:textId="77777777" w:rsidR="00DA3450" w:rsidRDefault="00191D00">
            <w:pPr>
              <w:jc w:val="center"/>
              <w:rPr>
                <w:bCs/>
                <w:szCs w:val="24"/>
              </w:rPr>
            </w:pPr>
            <w:r>
              <w:rPr>
                <w:bCs/>
                <w:szCs w:val="24"/>
              </w:rPr>
              <w:t>0–2</w:t>
            </w:r>
          </w:p>
        </w:tc>
        <w:tc>
          <w:tcPr>
            <w:tcW w:w="851" w:type="dxa"/>
          </w:tcPr>
          <w:p w14:paraId="17A3F482" w14:textId="77777777" w:rsidR="00DA3450" w:rsidRDefault="00DA3450">
            <w:pPr>
              <w:rPr>
                <w:sz w:val="10"/>
                <w:szCs w:val="10"/>
              </w:rPr>
            </w:pPr>
          </w:p>
          <w:p w14:paraId="07E7CBED" w14:textId="77777777" w:rsidR="00DA3450" w:rsidRDefault="00DA3450">
            <w:pPr>
              <w:jc w:val="center"/>
              <w:rPr>
                <w:bCs/>
                <w:szCs w:val="24"/>
              </w:rPr>
            </w:pPr>
          </w:p>
        </w:tc>
      </w:tr>
      <w:tr w:rsidR="00DA3450" w14:paraId="6A100C08" w14:textId="77777777">
        <w:trPr>
          <w:trHeight w:val="677"/>
        </w:trPr>
        <w:tc>
          <w:tcPr>
            <w:tcW w:w="3964" w:type="dxa"/>
          </w:tcPr>
          <w:p w14:paraId="6DCF7118" w14:textId="77777777" w:rsidR="00DA3450" w:rsidRDefault="00DA3450">
            <w:pPr>
              <w:rPr>
                <w:sz w:val="10"/>
                <w:szCs w:val="10"/>
              </w:rPr>
            </w:pPr>
          </w:p>
          <w:p w14:paraId="4A329ECD" w14:textId="77777777" w:rsidR="00DA3450" w:rsidRDefault="00191D00">
            <w:pPr>
              <w:tabs>
                <w:tab w:val="left" w:pos="306"/>
              </w:tabs>
              <w:rPr>
                <w:szCs w:val="24"/>
                <w:lang w:eastAsia="lt-LT"/>
              </w:rPr>
            </w:pPr>
            <w:r>
              <w:rPr>
                <w:szCs w:val="24"/>
                <w:lang w:eastAsia="lt-LT"/>
              </w:rPr>
              <w:t xml:space="preserve">1.4. </w:t>
            </w:r>
            <w:r>
              <w:rPr>
                <w:szCs w:val="24"/>
              </w:rPr>
              <w:t xml:space="preserve">Konkurso dalyvis sudaro lankytojams galimybes užsiimti tradiciniais žemės ūkio ir gyvulių </w:t>
            </w:r>
            <w:r>
              <w:rPr>
                <w:szCs w:val="24"/>
              </w:rPr>
              <w:lastRenderedPageBreak/>
              <w:t>priežiūros darbais (pvz., šienavimu, avių kirpimu, arklių priežiūra, medaus sukimu ir kt.)</w:t>
            </w:r>
          </w:p>
        </w:tc>
        <w:tc>
          <w:tcPr>
            <w:tcW w:w="3828" w:type="dxa"/>
          </w:tcPr>
          <w:p w14:paraId="13030CB2" w14:textId="77777777" w:rsidR="00DA3450" w:rsidRDefault="00DA3450">
            <w:pPr>
              <w:rPr>
                <w:sz w:val="10"/>
                <w:szCs w:val="10"/>
              </w:rPr>
            </w:pPr>
          </w:p>
          <w:p w14:paraId="770AC38E" w14:textId="77777777" w:rsidR="00DA3450" w:rsidRDefault="00DA3450">
            <w:pPr>
              <w:rPr>
                <w:bCs/>
                <w:i/>
                <w:szCs w:val="24"/>
              </w:rPr>
            </w:pPr>
          </w:p>
        </w:tc>
        <w:tc>
          <w:tcPr>
            <w:tcW w:w="985" w:type="dxa"/>
          </w:tcPr>
          <w:p w14:paraId="72FD15F2" w14:textId="77777777" w:rsidR="00DA3450" w:rsidRDefault="00DA3450">
            <w:pPr>
              <w:rPr>
                <w:sz w:val="10"/>
                <w:szCs w:val="10"/>
              </w:rPr>
            </w:pPr>
          </w:p>
          <w:p w14:paraId="723FCC63" w14:textId="77777777" w:rsidR="00DA3450" w:rsidRDefault="00191D00">
            <w:pPr>
              <w:jc w:val="center"/>
              <w:rPr>
                <w:bCs/>
                <w:szCs w:val="24"/>
              </w:rPr>
            </w:pPr>
            <w:r>
              <w:rPr>
                <w:bCs/>
                <w:szCs w:val="24"/>
              </w:rPr>
              <w:t>0–5</w:t>
            </w:r>
          </w:p>
        </w:tc>
        <w:tc>
          <w:tcPr>
            <w:tcW w:w="851" w:type="dxa"/>
          </w:tcPr>
          <w:p w14:paraId="1490EC53" w14:textId="77777777" w:rsidR="00DA3450" w:rsidRDefault="00DA3450">
            <w:pPr>
              <w:rPr>
                <w:sz w:val="10"/>
                <w:szCs w:val="10"/>
              </w:rPr>
            </w:pPr>
          </w:p>
          <w:p w14:paraId="16C6F775" w14:textId="77777777" w:rsidR="00DA3450" w:rsidRDefault="00DA3450">
            <w:pPr>
              <w:jc w:val="center"/>
              <w:rPr>
                <w:bCs/>
                <w:szCs w:val="24"/>
              </w:rPr>
            </w:pPr>
          </w:p>
        </w:tc>
      </w:tr>
      <w:tr w:rsidR="00DA3450" w14:paraId="0ADE46B3" w14:textId="77777777">
        <w:trPr>
          <w:trHeight w:val="677"/>
        </w:trPr>
        <w:tc>
          <w:tcPr>
            <w:tcW w:w="3964" w:type="dxa"/>
          </w:tcPr>
          <w:p w14:paraId="04AA8885" w14:textId="77777777" w:rsidR="00DA3450" w:rsidRDefault="00DA3450">
            <w:pPr>
              <w:rPr>
                <w:sz w:val="10"/>
                <w:szCs w:val="10"/>
              </w:rPr>
            </w:pPr>
          </w:p>
          <w:p w14:paraId="1D44023A" w14:textId="77777777" w:rsidR="00DA3450" w:rsidRDefault="00191D00">
            <w:pPr>
              <w:tabs>
                <w:tab w:val="left" w:pos="306"/>
              </w:tabs>
              <w:rPr>
                <w:szCs w:val="24"/>
                <w:lang w:eastAsia="lt-LT"/>
              </w:rPr>
            </w:pPr>
            <w:r>
              <w:rPr>
                <w:szCs w:val="24"/>
                <w:lang w:eastAsia="lt-LT"/>
              </w:rPr>
              <w:t>1.5. Vykdomos veiklos sertifikuotos kaip tautinio paveldo produktas</w:t>
            </w:r>
          </w:p>
        </w:tc>
        <w:tc>
          <w:tcPr>
            <w:tcW w:w="3828" w:type="dxa"/>
          </w:tcPr>
          <w:p w14:paraId="55162F7B" w14:textId="77777777" w:rsidR="00DA3450" w:rsidRDefault="00DA3450">
            <w:pPr>
              <w:rPr>
                <w:sz w:val="10"/>
                <w:szCs w:val="10"/>
              </w:rPr>
            </w:pPr>
          </w:p>
          <w:p w14:paraId="4F28554E" w14:textId="77777777" w:rsidR="00DA3450" w:rsidRDefault="00DA3450">
            <w:pPr>
              <w:rPr>
                <w:bCs/>
                <w:i/>
                <w:szCs w:val="24"/>
              </w:rPr>
            </w:pPr>
          </w:p>
        </w:tc>
        <w:tc>
          <w:tcPr>
            <w:tcW w:w="985" w:type="dxa"/>
          </w:tcPr>
          <w:p w14:paraId="595D6016" w14:textId="77777777" w:rsidR="00DA3450" w:rsidRDefault="00DA3450">
            <w:pPr>
              <w:rPr>
                <w:sz w:val="10"/>
                <w:szCs w:val="10"/>
              </w:rPr>
            </w:pPr>
          </w:p>
          <w:p w14:paraId="6E3C0228" w14:textId="77777777" w:rsidR="00DA3450" w:rsidRDefault="00191D00">
            <w:pPr>
              <w:jc w:val="center"/>
              <w:rPr>
                <w:bCs/>
                <w:szCs w:val="24"/>
              </w:rPr>
            </w:pPr>
            <w:r>
              <w:rPr>
                <w:bCs/>
                <w:szCs w:val="24"/>
              </w:rPr>
              <w:t>0–5</w:t>
            </w:r>
          </w:p>
        </w:tc>
        <w:tc>
          <w:tcPr>
            <w:tcW w:w="851" w:type="dxa"/>
          </w:tcPr>
          <w:p w14:paraId="0F2BB464" w14:textId="77777777" w:rsidR="00DA3450" w:rsidRDefault="00DA3450">
            <w:pPr>
              <w:rPr>
                <w:sz w:val="10"/>
                <w:szCs w:val="10"/>
              </w:rPr>
            </w:pPr>
          </w:p>
          <w:p w14:paraId="1AB41D8C" w14:textId="77777777" w:rsidR="00DA3450" w:rsidRDefault="00DA3450">
            <w:pPr>
              <w:jc w:val="center"/>
              <w:rPr>
                <w:bCs/>
                <w:szCs w:val="24"/>
              </w:rPr>
            </w:pPr>
          </w:p>
        </w:tc>
      </w:tr>
      <w:tr w:rsidR="00DA3450" w14:paraId="2BAF2721" w14:textId="77777777">
        <w:trPr>
          <w:trHeight w:val="677"/>
        </w:trPr>
        <w:tc>
          <w:tcPr>
            <w:tcW w:w="3964" w:type="dxa"/>
          </w:tcPr>
          <w:p w14:paraId="0C4AF568" w14:textId="77777777" w:rsidR="00DA3450" w:rsidRDefault="00DA3450">
            <w:pPr>
              <w:rPr>
                <w:sz w:val="10"/>
                <w:szCs w:val="10"/>
              </w:rPr>
            </w:pPr>
          </w:p>
          <w:p w14:paraId="32B548FC" w14:textId="77777777" w:rsidR="00DA3450" w:rsidRDefault="00191D00">
            <w:pPr>
              <w:tabs>
                <w:tab w:val="left" w:pos="306"/>
              </w:tabs>
              <w:rPr>
                <w:szCs w:val="24"/>
                <w:lang w:eastAsia="lt-LT"/>
              </w:rPr>
            </w:pPr>
            <w:r>
              <w:rPr>
                <w:szCs w:val="24"/>
                <w:lang w:eastAsia="lt-LT"/>
              </w:rPr>
              <w:t>1.6. Konkurso dalyvio rengiamos etnokultūrinės edukacijos yra įtrauktos į Kultūros paso veiklas</w:t>
            </w:r>
          </w:p>
        </w:tc>
        <w:tc>
          <w:tcPr>
            <w:tcW w:w="3828" w:type="dxa"/>
          </w:tcPr>
          <w:p w14:paraId="6FBDB9D8" w14:textId="77777777" w:rsidR="00DA3450" w:rsidRDefault="00DA3450">
            <w:pPr>
              <w:rPr>
                <w:sz w:val="10"/>
                <w:szCs w:val="10"/>
              </w:rPr>
            </w:pPr>
          </w:p>
          <w:p w14:paraId="5C8F8C8D" w14:textId="77777777" w:rsidR="00DA3450" w:rsidRDefault="00DA3450">
            <w:pPr>
              <w:rPr>
                <w:bCs/>
                <w:i/>
                <w:szCs w:val="24"/>
              </w:rPr>
            </w:pPr>
          </w:p>
        </w:tc>
        <w:tc>
          <w:tcPr>
            <w:tcW w:w="985" w:type="dxa"/>
          </w:tcPr>
          <w:p w14:paraId="0A0FEB72" w14:textId="77777777" w:rsidR="00DA3450" w:rsidRDefault="00DA3450">
            <w:pPr>
              <w:rPr>
                <w:sz w:val="10"/>
                <w:szCs w:val="10"/>
              </w:rPr>
            </w:pPr>
          </w:p>
          <w:p w14:paraId="1FC82F4F" w14:textId="77777777" w:rsidR="00DA3450" w:rsidRDefault="00191D00">
            <w:pPr>
              <w:jc w:val="center"/>
              <w:rPr>
                <w:bCs/>
                <w:szCs w:val="24"/>
              </w:rPr>
            </w:pPr>
            <w:r>
              <w:rPr>
                <w:bCs/>
                <w:szCs w:val="24"/>
              </w:rPr>
              <w:t>0–2</w:t>
            </w:r>
          </w:p>
        </w:tc>
        <w:tc>
          <w:tcPr>
            <w:tcW w:w="851" w:type="dxa"/>
          </w:tcPr>
          <w:p w14:paraId="5DCBBAB2" w14:textId="77777777" w:rsidR="00DA3450" w:rsidRDefault="00DA3450">
            <w:pPr>
              <w:rPr>
                <w:sz w:val="10"/>
                <w:szCs w:val="10"/>
              </w:rPr>
            </w:pPr>
          </w:p>
          <w:p w14:paraId="6BC62610" w14:textId="77777777" w:rsidR="00DA3450" w:rsidRDefault="00DA3450">
            <w:pPr>
              <w:jc w:val="center"/>
              <w:rPr>
                <w:bCs/>
                <w:szCs w:val="24"/>
              </w:rPr>
            </w:pPr>
          </w:p>
        </w:tc>
      </w:tr>
      <w:tr w:rsidR="00DA3450" w14:paraId="5788E6D8" w14:textId="77777777">
        <w:trPr>
          <w:trHeight w:val="349"/>
        </w:trPr>
        <w:tc>
          <w:tcPr>
            <w:tcW w:w="9628" w:type="dxa"/>
            <w:gridSpan w:val="4"/>
          </w:tcPr>
          <w:p w14:paraId="797CE571" w14:textId="77777777" w:rsidR="00DA3450" w:rsidRDefault="00DA3450">
            <w:pPr>
              <w:rPr>
                <w:sz w:val="10"/>
                <w:szCs w:val="10"/>
              </w:rPr>
            </w:pPr>
          </w:p>
          <w:p w14:paraId="477B12B1" w14:textId="77777777" w:rsidR="00DA3450" w:rsidRDefault="00191D00">
            <w:pPr>
              <w:jc w:val="center"/>
              <w:rPr>
                <w:b/>
                <w:bCs/>
                <w:szCs w:val="24"/>
              </w:rPr>
            </w:pPr>
            <w:r>
              <w:rPr>
                <w:b/>
                <w:bCs/>
                <w:szCs w:val="24"/>
              </w:rPr>
              <w:t xml:space="preserve">2. Etnokultūrinių renginių organizavimas </w:t>
            </w:r>
            <w:r>
              <w:rPr>
                <w:szCs w:val="24"/>
              </w:rPr>
              <w:t>(0–30)</w:t>
            </w:r>
          </w:p>
        </w:tc>
      </w:tr>
      <w:tr w:rsidR="00DA3450" w14:paraId="3BC2E356" w14:textId="77777777">
        <w:trPr>
          <w:trHeight w:val="549"/>
        </w:trPr>
        <w:tc>
          <w:tcPr>
            <w:tcW w:w="3964" w:type="dxa"/>
          </w:tcPr>
          <w:p w14:paraId="3A0CBE71" w14:textId="77777777" w:rsidR="00DA3450" w:rsidRDefault="00DA3450">
            <w:pPr>
              <w:rPr>
                <w:sz w:val="10"/>
                <w:szCs w:val="10"/>
              </w:rPr>
            </w:pPr>
          </w:p>
          <w:p w14:paraId="15F2C3F4" w14:textId="77777777" w:rsidR="00DA3450" w:rsidRDefault="00191D00">
            <w:pPr>
              <w:tabs>
                <w:tab w:val="left" w:pos="306"/>
              </w:tabs>
              <w:ind w:left="22"/>
              <w:rPr>
                <w:szCs w:val="24"/>
              </w:rPr>
            </w:pPr>
            <w:r>
              <w:rPr>
                <w:szCs w:val="24"/>
              </w:rPr>
              <w:t>2.1. Rengiamos tradicinės kalendorinės šventės</w:t>
            </w:r>
          </w:p>
        </w:tc>
        <w:tc>
          <w:tcPr>
            <w:tcW w:w="3828" w:type="dxa"/>
          </w:tcPr>
          <w:p w14:paraId="1D542562" w14:textId="77777777" w:rsidR="00DA3450" w:rsidRDefault="00DA3450">
            <w:pPr>
              <w:rPr>
                <w:sz w:val="10"/>
                <w:szCs w:val="10"/>
              </w:rPr>
            </w:pPr>
          </w:p>
          <w:p w14:paraId="402AEDDA" w14:textId="77777777" w:rsidR="00DA3450" w:rsidRDefault="00DA3450">
            <w:pPr>
              <w:rPr>
                <w:b/>
                <w:bCs/>
                <w:szCs w:val="24"/>
              </w:rPr>
            </w:pPr>
          </w:p>
        </w:tc>
        <w:tc>
          <w:tcPr>
            <w:tcW w:w="985" w:type="dxa"/>
          </w:tcPr>
          <w:p w14:paraId="49F3A873" w14:textId="77777777" w:rsidR="00DA3450" w:rsidRDefault="00DA3450">
            <w:pPr>
              <w:rPr>
                <w:sz w:val="10"/>
                <w:szCs w:val="10"/>
              </w:rPr>
            </w:pPr>
          </w:p>
          <w:p w14:paraId="23921EF8" w14:textId="77777777" w:rsidR="00DA3450" w:rsidRDefault="00191D00">
            <w:pPr>
              <w:jc w:val="center"/>
              <w:rPr>
                <w:bCs/>
                <w:szCs w:val="24"/>
              </w:rPr>
            </w:pPr>
            <w:r>
              <w:rPr>
                <w:bCs/>
                <w:szCs w:val="24"/>
              </w:rPr>
              <w:t>0–10</w:t>
            </w:r>
          </w:p>
        </w:tc>
        <w:tc>
          <w:tcPr>
            <w:tcW w:w="851" w:type="dxa"/>
          </w:tcPr>
          <w:p w14:paraId="37BAC5BE" w14:textId="77777777" w:rsidR="00DA3450" w:rsidRDefault="00DA3450">
            <w:pPr>
              <w:rPr>
                <w:sz w:val="10"/>
                <w:szCs w:val="10"/>
              </w:rPr>
            </w:pPr>
          </w:p>
          <w:p w14:paraId="1340E5F7" w14:textId="77777777" w:rsidR="00DA3450" w:rsidRDefault="00DA3450">
            <w:pPr>
              <w:jc w:val="center"/>
              <w:rPr>
                <w:bCs/>
                <w:szCs w:val="24"/>
              </w:rPr>
            </w:pPr>
          </w:p>
        </w:tc>
      </w:tr>
      <w:tr w:rsidR="00DA3450" w14:paraId="32C786A3" w14:textId="77777777">
        <w:trPr>
          <w:trHeight w:val="50"/>
        </w:trPr>
        <w:tc>
          <w:tcPr>
            <w:tcW w:w="3964" w:type="dxa"/>
          </w:tcPr>
          <w:p w14:paraId="3E983355" w14:textId="77777777" w:rsidR="00DA3450" w:rsidRDefault="00DA3450">
            <w:pPr>
              <w:rPr>
                <w:sz w:val="10"/>
                <w:szCs w:val="10"/>
              </w:rPr>
            </w:pPr>
          </w:p>
          <w:p w14:paraId="6FF61C97" w14:textId="77777777" w:rsidR="00DA3450" w:rsidRDefault="00191D00">
            <w:pPr>
              <w:tabs>
                <w:tab w:val="left" w:pos="306"/>
              </w:tabs>
              <w:ind w:left="23"/>
              <w:rPr>
                <w:szCs w:val="24"/>
              </w:rPr>
            </w:pPr>
            <w:r>
              <w:rPr>
                <w:szCs w:val="24"/>
              </w:rPr>
              <w:t>2.2.</w:t>
            </w:r>
            <w:r>
              <w:rPr>
                <w:b/>
                <w:bCs/>
                <w:szCs w:val="24"/>
              </w:rPr>
              <w:t xml:space="preserve"> </w:t>
            </w:r>
            <w:r>
              <w:rPr>
                <w:szCs w:val="24"/>
              </w:rPr>
              <w:t xml:space="preserve">Organizuojamos etnokultūrinės pramogos (pvz., etnokultūrinės vakaronės, žaidimai, </w:t>
            </w:r>
            <w:proofErr w:type="spellStart"/>
            <w:r>
              <w:rPr>
                <w:szCs w:val="24"/>
              </w:rPr>
              <w:t>etnosporto</w:t>
            </w:r>
            <w:proofErr w:type="spellEnd"/>
            <w:r>
              <w:rPr>
                <w:szCs w:val="24"/>
              </w:rPr>
              <w:t xml:space="preserve"> renginiai)</w:t>
            </w:r>
          </w:p>
        </w:tc>
        <w:tc>
          <w:tcPr>
            <w:tcW w:w="3828" w:type="dxa"/>
          </w:tcPr>
          <w:p w14:paraId="4FB3CF74" w14:textId="77777777" w:rsidR="00DA3450" w:rsidRDefault="00DA3450">
            <w:pPr>
              <w:rPr>
                <w:sz w:val="10"/>
                <w:szCs w:val="10"/>
              </w:rPr>
            </w:pPr>
          </w:p>
          <w:p w14:paraId="402A860F" w14:textId="77777777" w:rsidR="00DA3450" w:rsidRDefault="00DA3450">
            <w:pPr>
              <w:rPr>
                <w:szCs w:val="24"/>
              </w:rPr>
            </w:pPr>
          </w:p>
        </w:tc>
        <w:tc>
          <w:tcPr>
            <w:tcW w:w="985" w:type="dxa"/>
          </w:tcPr>
          <w:p w14:paraId="3A65BD06" w14:textId="77777777" w:rsidR="00DA3450" w:rsidRDefault="00DA3450">
            <w:pPr>
              <w:rPr>
                <w:sz w:val="10"/>
                <w:szCs w:val="10"/>
              </w:rPr>
            </w:pPr>
          </w:p>
          <w:p w14:paraId="6C116545" w14:textId="77777777" w:rsidR="00DA3450" w:rsidRDefault="00191D00">
            <w:pPr>
              <w:jc w:val="center"/>
              <w:rPr>
                <w:bCs/>
                <w:szCs w:val="24"/>
              </w:rPr>
            </w:pPr>
            <w:r>
              <w:rPr>
                <w:bCs/>
                <w:szCs w:val="24"/>
              </w:rPr>
              <w:t>0–10</w:t>
            </w:r>
          </w:p>
        </w:tc>
        <w:tc>
          <w:tcPr>
            <w:tcW w:w="851" w:type="dxa"/>
          </w:tcPr>
          <w:p w14:paraId="7266FCF4" w14:textId="77777777" w:rsidR="00DA3450" w:rsidRDefault="00DA3450">
            <w:pPr>
              <w:rPr>
                <w:sz w:val="10"/>
                <w:szCs w:val="10"/>
              </w:rPr>
            </w:pPr>
          </w:p>
          <w:p w14:paraId="74030443" w14:textId="77777777" w:rsidR="00DA3450" w:rsidRDefault="00DA3450">
            <w:pPr>
              <w:jc w:val="center"/>
              <w:rPr>
                <w:bCs/>
                <w:szCs w:val="24"/>
              </w:rPr>
            </w:pPr>
          </w:p>
        </w:tc>
      </w:tr>
      <w:tr w:rsidR="00DA3450" w14:paraId="70FCAF8F" w14:textId="77777777">
        <w:trPr>
          <w:trHeight w:val="50"/>
        </w:trPr>
        <w:tc>
          <w:tcPr>
            <w:tcW w:w="3964" w:type="dxa"/>
          </w:tcPr>
          <w:p w14:paraId="2B84DE47" w14:textId="77777777" w:rsidR="00DA3450" w:rsidRDefault="00DA3450">
            <w:pPr>
              <w:rPr>
                <w:sz w:val="10"/>
                <w:szCs w:val="10"/>
              </w:rPr>
            </w:pPr>
          </w:p>
          <w:p w14:paraId="23501313" w14:textId="77777777" w:rsidR="00DA3450" w:rsidRDefault="00191D00">
            <w:pPr>
              <w:tabs>
                <w:tab w:val="left" w:pos="306"/>
              </w:tabs>
              <w:ind w:left="23"/>
              <w:rPr>
                <w:szCs w:val="24"/>
              </w:rPr>
            </w:pPr>
            <w:r>
              <w:rPr>
                <w:szCs w:val="24"/>
              </w:rPr>
              <w:t>2.3. Lankytojams rengiamos ekskursijos ar žygiai po vietos etnokultūrinius objektus (pvz., etnografinius kaimus, piliakalnius ir kitus paveldo objektus)</w:t>
            </w:r>
          </w:p>
        </w:tc>
        <w:tc>
          <w:tcPr>
            <w:tcW w:w="3828" w:type="dxa"/>
          </w:tcPr>
          <w:p w14:paraId="51F88C1B" w14:textId="77777777" w:rsidR="00DA3450" w:rsidRDefault="00DA3450">
            <w:pPr>
              <w:rPr>
                <w:sz w:val="10"/>
                <w:szCs w:val="10"/>
              </w:rPr>
            </w:pPr>
          </w:p>
          <w:p w14:paraId="4723B73C" w14:textId="77777777" w:rsidR="00DA3450" w:rsidRDefault="00DA3450">
            <w:pPr>
              <w:rPr>
                <w:b/>
                <w:bCs/>
                <w:szCs w:val="24"/>
              </w:rPr>
            </w:pPr>
          </w:p>
        </w:tc>
        <w:tc>
          <w:tcPr>
            <w:tcW w:w="985" w:type="dxa"/>
          </w:tcPr>
          <w:p w14:paraId="403940F4" w14:textId="77777777" w:rsidR="00DA3450" w:rsidRDefault="00DA3450">
            <w:pPr>
              <w:rPr>
                <w:sz w:val="10"/>
                <w:szCs w:val="10"/>
              </w:rPr>
            </w:pPr>
          </w:p>
          <w:p w14:paraId="6F7DA768" w14:textId="77777777" w:rsidR="00DA3450" w:rsidRDefault="00191D00">
            <w:pPr>
              <w:jc w:val="center"/>
              <w:rPr>
                <w:bCs/>
                <w:szCs w:val="24"/>
              </w:rPr>
            </w:pPr>
            <w:r>
              <w:rPr>
                <w:bCs/>
                <w:szCs w:val="24"/>
              </w:rPr>
              <w:t>0–10</w:t>
            </w:r>
          </w:p>
        </w:tc>
        <w:tc>
          <w:tcPr>
            <w:tcW w:w="851" w:type="dxa"/>
          </w:tcPr>
          <w:p w14:paraId="428C27A8" w14:textId="77777777" w:rsidR="00DA3450" w:rsidRDefault="00DA3450">
            <w:pPr>
              <w:rPr>
                <w:sz w:val="10"/>
                <w:szCs w:val="10"/>
              </w:rPr>
            </w:pPr>
          </w:p>
          <w:p w14:paraId="15DA4102" w14:textId="77777777" w:rsidR="00DA3450" w:rsidRDefault="00DA3450">
            <w:pPr>
              <w:jc w:val="center"/>
              <w:rPr>
                <w:bCs/>
                <w:szCs w:val="24"/>
              </w:rPr>
            </w:pPr>
          </w:p>
        </w:tc>
      </w:tr>
    </w:tbl>
    <w:p w14:paraId="28E7E5E1" w14:textId="77777777" w:rsidR="00DA3450" w:rsidRDefault="00DA3450">
      <w:pPr>
        <w:spacing w:line="360" w:lineRule="auto"/>
        <w:jc w:val="both"/>
        <w:rPr>
          <w:b/>
          <w:bCs/>
          <w:szCs w:val="24"/>
          <w:lang w:val="es-ES"/>
        </w:rPr>
      </w:pPr>
    </w:p>
    <w:p w14:paraId="636AB5FD" w14:textId="77777777" w:rsidR="00DA3450" w:rsidRDefault="00DA3450">
      <w:pPr>
        <w:spacing w:line="259" w:lineRule="auto"/>
        <w:rPr>
          <w:b/>
          <w:bCs/>
          <w:szCs w:val="24"/>
        </w:rPr>
      </w:pPr>
    </w:p>
    <w:p w14:paraId="0FD48F2B" w14:textId="77777777" w:rsidR="00DA3450" w:rsidRDefault="00DA3450">
      <w:pPr>
        <w:rPr>
          <w:sz w:val="14"/>
          <w:szCs w:val="14"/>
        </w:rPr>
      </w:pPr>
    </w:p>
    <w:p w14:paraId="68851972" w14:textId="77777777" w:rsidR="00191D00" w:rsidRDefault="00191D00">
      <w:pPr>
        <w:jc w:val="right"/>
        <w:sectPr w:rsidR="00191D00" w:rsidSect="00191D00">
          <w:pgSz w:w="11906" w:h="16838"/>
          <w:pgMar w:top="1134" w:right="567" w:bottom="1134" w:left="1701" w:header="567" w:footer="567" w:gutter="0"/>
          <w:pgNumType w:start="1"/>
          <w:cols w:space="1296"/>
          <w:titlePg/>
          <w:docGrid w:linePitch="360"/>
        </w:sectPr>
      </w:pPr>
    </w:p>
    <w:p w14:paraId="552E066D" w14:textId="77777777" w:rsidR="00DA3450" w:rsidRDefault="00191D00">
      <w:pPr>
        <w:jc w:val="right"/>
        <w:rPr>
          <w:sz w:val="22"/>
          <w:szCs w:val="22"/>
        </w:rPr>
      </w:pPr>
      <w:r>
        <w:rPr>
          <w:sz w:val="22"/>
          <w:szCs w:val="22"/>
        </w:rPr>
        <w:lastRenderedPageBreak/>
        <w:t>Etnokultūrinės kaimo turizmo sodybos konkurso nuostatų</w:t>
      </w:r>
    </w:p>
    <w:p w14:paraId="61B95F88" w14:textId="77777777" w:rsidR="00DA3450" w:rsidRDefault="00191D00">
      <w:pPr>
        <w:ind w:firstLine="3420"/>
        <w:jc w:val="right"/>
        <w:rPr>
          <w:sz w:val="22"/>
          <w:szCs w:val="22"/>
        </w:rPr>
      </w:pPr>
      <w:r>
        <w:rPr>
          <w:sz w:val="22"/>
          <w:szCs w:val="22"/>
        </w:rPr>
        <w:t>4 priedas</w:t>
      </w:r>
    </w:p>
    <w:p w14:paraId="1F92DFBE" w14:textId="77777777" w:rsidR="00DA3450" w:rsidRDefault="00DA3450">
      <w:pPr>
        <w:jc w:val="center"/>
        <w:rPr>
          <w:b/>
          <w:bCs/>
          <w:sz w:val="28"/>
          <w:szCs w:val="28"/>
        </w:rPr>
      </w:pPr>
    </w:p>
    <w:p w14:paraId="609E2EC0" w14:textId="77777777" w:rsidR="00DA3450" w:rsidRDefault="00191D00">
      <w:pPr>
        <w:jc w:val="center"/>
        <w:rPr>
          <w:b/>
          <w:bCs/>
          <w:sz w:val="28"/>
          <w:szCs w:val="28"/>
        </w:rPr>
      </w:pPr>
      <w:r>
        <w:rPr>
          <w:b/>
          <w:bCs/>
          <w:sz w:val="28"/>
          <w:szCs w:val="28"/>
        </w:rPr>
        <w:t xml:space="preserve">Nominacija „Kulinarinis paveldas tradicinėje aplinkoje“ </w:t>
      </w:r>
    </w:p>
    <w:p w14:paraId="2F745477" w14:textId="77777777" w:rsidR="00DA3450" w:rsidRDefault="00DA3450">
      <w:pPr>
        <w:jc w:val="center"/>
        <w:rPr>
          <w:b/>
          <w:bCs/>
          <w:sz w:val="28"/>
          <w:szCs w:val="28"/>
        </w:rPr>
      </w:pPr>
    </w:p>
    <w:p w14:paraId="1CD93578" w14:textId="77777777" w:rsidR="00DA3450" w:rsidRDefault="00191D00">
      <w:pPr>
        <w:ind w:firstLine="567"/>
        <w:jc w:val="both"/>
        <w:rPr>
          <w:rFonts w:eastAsia="MS Mincho"/>
          <w:szCs w:val="24"/>
        </w:rPr>
      </w:pPr>
      <w:r>
        <w:rPr>
          <w:szCs w:val="24"/>
        </w:rPr>
        <w:t xml:space="preserve">Šioje Konkurso nominacijoje gali dalyvauti </w:t>
      </w:r>
      <w:r>
        <w:rPr>
          <w:rFonts w:eastAsia="MS Mincho"/>
          <w:szCs w:val="24"/>
        </w:rPr>
        <w:t xml:space="preserve">kaimo turizmo ir kitos turizmo paslaugas teikiančios sodybos bei vietos bendruomenės, veikiančios kaimuose ir mažuose miesteliuose. </w:t>
      </w:r>
    </w:p>
    <w:p w14:paraId="53E50712" w14:textId="77777777" w:rsidR="00DA3450" w:rsidRDefault="00191D00">
      <w:pPr>
        <w:ind w:firstLine="567"/>
        <w:jc w:val="both"/>
        <w:rPr>
          <w:rFonts w:eastAsia="MS Mincho"/>
          <w:szCs w:val="24"/>
        </w:rPr>
      </w:pPr>
      <w:r>
        <w:rPr>
          <w:rFonts w:eastAsia="MS Mincho"/>
          <w:szCs w:val="24"/>
        </w:rPr>
        <w:t>Nors pagrindinis dėmesys šioje nominacijoje skiriamas kulinariniam paveldui, tačiau tuo neapsiribojama, kadangi siekiama, jog maistas būtų patiekiamas etnografinėje aplinkoje: apimant ne tik pastatų eksterjerą ir interjerą, bet ir maisto serviravimo ypatumus, aptarnaujančių asmenų išvaizdą, foninę muziką – visa tai turėtų sudaryti etnokultūrines tradicijas atitinkančią visumą.</w:t>
      </w:r>
    </w:p>
    <w:p w14:paraId="144D2C83" w14:textId="77777777" w:rsidR="00DA3450" w:rsidRDefault="00DA3450">
      <w:pPr>
        <w:jc w:val="both"/>
        <w:rPr>
          <w:b/>
          <w:bCs/>
          <w:szCs w:val="24"/>
        </w:rPr>
      </w:pPr>
    </w:p>
    <w:p w14:paraId="6FB15170" w14:textId="77777777" w:rsidR="00DA3450" w:rsidRDefault="00DA3450">
      <w:pPr>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499"/>
        <w:gridCol w:w="755"/>
        <w:gridCol w:w="843"/>
      </w:tblGrid>
      <w:tr w:rsidR="00DA3450" w14:paraId="5814FA2A" w14:textId="77777777">
        <w:trPr>
          <w:trHeight w:val="411"/>
        </w:trPr>
        <w:tc>
          <w:tcPr>
            <w:tcW w:w="4531" w:type="dxa"/>
          </w:tcPr>
          <w:p w14:paraId="008E2A35" w14:textId="77777777" w:rsidR="00DA3450" w:rsidRDefault="00DA3450">
            <w:pPr>
              <w:rPr>
                <w:sz w:val="6"/>
                <w:szCs w:val="6"/>
              </w:rPr>
            </w:pPr>
          </w:p>
          <w:p w14:paraId="68F5D1BF" w14:textId="77777777" w:rsidR="00DA3450" w:rsidRDefault="00191D00">
            <w:pPr>
              <w:jc w:val="center"/>
              <w:rPr>
                <w:b/>
                <w:szCs w:val="24"/>
              </w:rPr>
            </w:pPr>
            <w:r>
              <w:rPr>
                <w:b/>
                <w:szCs w:val="24"/>
              </w:rPr>
              <w:t>Vertinimo kriterijai</w:t>
            </w:r>
          </w:p>
        </w:tc>
        <w:tc>
          <w:tcPr>
            <w:tcW w:w="3499" w:type="dxa"/>
          </w:tcPr>
          <w:p w14:paraId="397C89D2" w14:textId="77777777" w:rsidR="00DA3450" w:rsidRDefault="00DA3450">
            <w:pPr>
              <w:rPr>
                <w:sz w:val="6"/>
                <w:szCs w:val="6"/>
              </w:rPr>
            </w:pPr>
          </w:p>
          <w:p w14:paraId="79BFFEC6" w14:textId="77777777" w:rsidR="00DA3450" w:rsidRDefault="00191D00">
            <w:pPr>
              <w:jc w:val="center"/>
              <w:rPr>
                <w:b/>
                <w:szCs w:val="24"/>
              </w:rPr>
            </w:pPr>
            <w:r>
              <w:rPr>
                <w:b/>
                <w:szCs w:val="24"/>
              </w:rPr>
              <w:t>Atitiktis vertinimo kriterijams</w:t>
            </w:r>
          </w:p>
        </w:tc>
        <w:tc>
          <w:tcPr>
            <w:tcW w:w="755" w:type="dxa"/>
          </w:tcPr>
          <w:p w14:paraId="559DE8B1" w14:textId="77777777" w:rsidR="00DA3450" w:rsidRDefault="00DA3450">
            <w:pPr>
              <w:rPr>
                <w:sz w:val="6"/>
                <w:szCs w:val="6"/>
              </w:rPr>
            </w:pPr>
          </w:p>
          <w:p w14:paraId="25F4A465" w14:textId="77777777" w:rsidR="00DA3450" w:rsidRDefault="00191D00">
            <w:pPr>
              <w:jc w:val="center"/>
              <w:rPr>
                <w:b/>
                <w:bCs/>
                <w:szCs w:val="24"/>
              </w:rPr>
            </w:pPr>
            <w:r>
              <w:rPr>
                <w:b/>
                <w:bCs/>
                <w:szCs w:val="24"/>
              </w:rPr>
              <w:t>Balai</w:t>
            </w:r>
          </w:p>
        </w:tc>
        <w:tc>
          <w:tcPr>
            <w:tcW w:w="843" w:type="dxa"/>
          </w:tcPr>
          <w:p w14:paraId="35538538" w14:textId="77777777" w:rsidR="00DA3450" w:rsidRDefault="00DA3450">
            <w:pPr>
              <w:rPr>
                <w:sz w:val="6"/>
                <w:szCs w:val="6"/>
              </w:rPr>
            </w:pPr>
          </w:p>
          <w:p w14:paraId="602A769B" w14:textId="77777777" w:rsidR="00DA3450" w:rsidRDefault="00191D00">
            <w:pPr>
              <w:jc w:val="center"/>
              <w:rPr>
                <w:b/>
                <w:bCs/>
                <w:szCs w:val="24"/>
              </w:rPr>
            </w:pPr>
            <w:r>
              <w:rPr>
                <w:b/>
                <w:bCs/>
                <w:szCs w:val="24"/>
              </w:rPr>
              <w:t>Skirti balai</w:t>
            </w:r>
          </w:p>
        </w:tc>
      </w:tr>
      <w:tr w:rsidR="00DA3450" w14:paraId="29FB2C0A" w14:textId="77777777">
        <w:trPr>
          <w:trHeight w:val="411"/>
        </w:trPr>
        <w:tc>
          <w:tcPr>
            <w:tcW w:w="9628" w:type="dxa"/>
            <w:gridSpan w:val="4"/>
          </w:tcPr>
          <w:p w14:paraId="37CDFFA4" w14:textId="77777777" w:rsidR="00DA3450" w:rsidRDefault="00DA3450">
            <w:pPr>
              <w:rPr>
                <w:sz w:val="6"/>
                <w:szCs w:val="6"/>
              </w:rPr>
            </w:pPr>
          </w:p>
          <w:p w14:paraId="74D4FD02" w14:textId="77777777" w:rsidR="00DA3450" w:rsidRDefault="00191D00">
            <w:pPr>
              <w:jc w:val="center"/>
              <w:rPr>
                <w:b/>
                <w:szCs w:val="24"/>
              </w:rPr>
            </w:pPr>
            <w:r>
              <w:rPr>
                <w:b/>
                <w:szCs w:val="24"/>
              </w:rPr>
              <w:t>1. K</w:t>
            </w:r>
            <w:r>
              <w:rPr>
                <w:b/>
                <w:bCs/>
                <w:szCs w:val="24"/>
              </w:rPr>
              <w:t xml:space="preserve">ulinarinio paveldo asortimentas </w:t>
            </w:r>
            <w:r>
              <w:rPr>
                <w:szCs w:val="24"/>
              </w:rPr>
              <w:t>(0–40)</w:t>
            </w:r>
          </w:p>
        </w:tc>
      </w:tr>
      <w:tr w:rsidR="00DA3450" w14:paraId="0F1B44B7" w14:textId="77777777">
        <w:trPr>
          <w:trHeight w:val="837"/>
        </w:trPr>
        <w:tc>
          <w:tcPr>
            <w:tcW w:w="4531" w:type="dxa"/>
          </w:tcPr>
          <w:p w14:paraId="23D54E48" w14:textId="77777777" w:rsidR="00DA3450" w:rsidRDefault="00DA3450">
            <w:pPr>
              <w:rPr>
                <w:sz w:val="6"/>
                <w:szCs w:val="6"/>
              </w:rPr>
            </w:pPr>
          </w:p>
          <w:p w14:paraId="4928E10B" w14:textId="77777777" w:rsidR="00DA3450" w:rsidRDefault="00191D00">
            <w:pPr>
              <w:tabs>
                <w:tab w:val="left" w:pos="426"/>
              </w:tabs>
              <w:jc w:val="both"/>
              <w:rPr>
                <w:strike/>
                <w:szCs w:val="24"/>
                <w:lang w:eastAsia="lt-LT"/>
              </w:rPr>
            </w:pPr>
            <w:r>
              <w:rPr>
                <w:szCs w:val="24"/>
                <w:lang w:eastAsia="lt-LT"/>
              </w:rPr>
              <w:t xml:space="preserve">1.1. </w:t>
            </w:r>
            <w:r>
              <w:rPr>
                <w:szCs w:val="24"/>
              </w:rPr>
              <w:t>Patiekiami lietuviško kulinarinio paveldo patiekalai ir gėrimai (kokie?)</w:t>
            </w:r>
          </w:p>
        </w:tc>
        <w:tc>
          <w:tcPr>
            <w:tcW w:w="3499" w:type="dxa"/>
          </w:tcPr>
          <w:p w14:paraId="404E4860" w14:textId="77777777" w:rsidR="00DA3450" w:rsidRDefault="00DA3450">
            <w:pPr>
              <w:rPr>
                <w:sz w:val="6"/>
                <w:szCs w:val="6"/>
              </w:rPr>
            </w:pPr>
          </w:p>
          <w:p w14:paraId="163B5B80" w14:textId="77777777" w:rsidR="00DA3450" w:rsidRDefault="00DA3450">
            <w:pPr>
              <w:rPr>
                <w:bCs/>
                <w:i/>
                <w:szCs w:val="24"/>
              </w:rPr>
            </w:pPr>
          </w:p>
        </w:tc>
        <w:tc>
          <w:tcPr>
            <w:tcW w:w="755" w:type="dxa"/>
          </w:tcPr>
          <w:p w14:paraId="7E32020E" w14:textId="77777777" w:rsidR="00DA3450" w:rsidRDefault="00DA3450">
            <w:pPr>
              <w:rPr>
                <w:sz w:val="6"/>
                <w:szCs w:val="6"/>
              </w:rPr>
            </w:pPr>
          </w:p>
          <w:p w14:paraId="5F85DB01" w14:textId="77777777" w:rsidR="00DA3450" w:rsidRDefault="00191D00">
            <w:pPr>
              <w:jc w:val="center"/>
              <w:rPr>
                <w:bCs/>
                <w:szCs w:val="24"/>
              </w:rPr>
            </w:pPr>
            <w:r>
              <w:rPr>
                <w:bCs/>
                <w:szCs w:val="24"/>
              </w:rPr>
              <w:t>0–18</w:t>
            </w:r>
          </w:p>
        </w:tc>
        <w:tc>
          <w:tcPr>
            <w:tcW w:w="843" w:type="dxa"/>
          </w:tcPr>
          <w:p w14:paraId="2D2FA263" w14:textId="77777777" w:rsidR="00DA3450" w:rsidRDefault="00DA3450">
            <w:pPr>
              <w:rPr>
                <w:sz w:val="6"/>
                <w:szCs w:val="6"/>
              </w:rPr>
            </w:pPr>
          </w:p>
          <w:p w14:paraId="17756E75" w14:textId="77777777" w:rsidR="00DA3450" w:rsidRDefault="00DA3450">
            <w:pPr>
              <w:jc w:val="center"/>
              <w:rPr>
                <w:bCs/>
                <w:szCs w:val="24"/>
              </w:rPr>
            </w:pPr>
          </w:p>
        </w:tc>
      </w:tr>
      <w:tr w:rsidR="00DA3450" w14:paraId="3DC732E7" w14:textId="77777777">
        <w:trPr>
          <w:trHeight w:val="677"/>
        </w:trPr>
        <w:tc>
          <w:tcPr>
            <w:tcW w:w="4531" w:type="dxa"/>
          </w:tcPr>
          <w:p w14:paraId="2427DB87" w14:textId="77777777" w:rsidR="00DA3450" w:rsidRDefault="00DA3450">
            <w:pPr>
              <w:rPr>
                <w:sz w:val="6"/>
                <w:szCs w:val="6"/>
              </w:rPr>
            </w:pPr>
          </w:p>
          <w:p w14:paraId="281D829E" w14:textId="77777777" w:rsidR="00DA3450" w:rsidRDefault="00191D00">
            <w:pPr>
              <w:tabs>
                <w:tab w:val="left" w:pos="306"/>
              </w:tabs>
              <w:ind w:left="22"/>
              <w:rPr>
                <w:szCs w:val="24"/>
                <w:lang w:eastAsia="lt-LT"/>
              </w:rPr>
            </w:pPr>
            <w:r>
              <w:rPr>
                <w:szCs w:val="24"/>
                <w:lang w:eastAsia="lt-LT"/>
              </w:rPr>
              <w:t>1.2. P</w:t>
            </w:r>
            <w:r>
              <w:rPr>
                <w:szCs w:val="24"/>
              </w:rPr>
              <w:t xml:space="preserve">atiekiami kulinarinio paveldo produktai yra sertifikuoti kaip tautinio paveldo produktai ir (ar) turi saugomų teritorijų produkto ženklą </w:t>
            </w:r>
          </w:p>
        </w:tc>
        <w:tc>
          <w:tcPr>
            <w:tcW w:w="3499" w:type="dxa"/>
          </w:tcPr>
          <w:p w14:paraId="0F28A033" w14:textId="77777777" w:rsidR="00DA3450" w:rsidRDefault="00DA3450">
            <w:pPr>
              <w:rPr>
                <w:sz w:val="6"/>
                <w:szCs w:val="6"/>
              </w:rPr>
            </w:pPr>
          </w:p>
          <w:p w14:paraId="24966BDE" w14:textId="77777777" w:rsidR="00DA3450" w:rsidRDefault="00DA3450">
            <w:pPr>
              <w:rPr>
                <w:bCs/>
                <w:i/>
                <w:szCs w:val="24"/>
              </w:rPr>
            </w:pPr>
          </w:p>
        </w:tc>
        <w:tc>
          <w:tcPr>
            <w:tcW w:w="755" w:type="dxa"/>
          </w:tcPr>
          <w:p w14:paraId="39B4E4FD" w14:textId="77777777" w:rsidR="00DA3450" w:rsidRDefault="00DA3450">
            <w:pPr>
              <w:rPr>
                <w:sz w:val="6"/>
                <w:szCs w:val="6"/>
              </w:rPr>
            </w:pPr>
          </w:p>
          <w:p w14:paraId="6BC1805F" w14:textId="77777777" w:rsidR="00DA3450" w:rsidRDefault="00191D00">
            <w:pPr>
              <w:jc w:val="center"/>
              <w:rPr>
                <w:bCs/>
                <w:szCs w:val="24"/>
              </w:rPr>
            </w:pPr>
            <w:r>
              <w:rPr>
                <w:bCs/>
                <w:szCs w:val="24"/>
              </w:rPr>
              <w:t>0–10</w:t>
            </w:r>
          </w:p>
        </w:tc>
        <w:tc>
          <w:tcPr>
            <w:tcW w:w="843" w:type="dxa"/>
          </w:tcPr>
          <w:p w14:paraId="79669AC5" w14:textId="77777777" w:rsidR="00DA3450" w:rsidRDefault="00DA3450">
            <w:pPr>
              <w:rPr>
                <w:sz w:val="6"/>
                <w:szCs w:val="6"/>
              </w:rPr>
            </w:pPr>
          </w:p>
          <w:p w14:paraId="704C64E2" w14:textId="77777777" w:rsidR="00DA3450" w:rsidRDefault="00DA3450">
            <w:pPr>
              <w:jc w:val="center"/>
              <w:rPr>
                <w:bCs/>
                <w:szCs w:val="24"/>
              </w:rPr>
            </w:pPr>
          </w:p>
        </w:tc>
      </w:tr>
      <w:tr w:rsidR="00DA3450" w14:paraId="17585E3D" w14:textId="77777777">
        <w:trPr>
          <w:trHeight w:val="677"/>
        </w:trPr>
        <w:tc>
          <w:tcPr>
            <w:tcW w:w="4531" w:type="dxa"/>
          </w:tcPr>
          <w:p w14:paraId="1DF8AB0D" w14:textId="77777777" w:rsidR="00DA3450" w:rsidRDefault="00DA3450">
            <w:pPr>
              <w:rPr>
                <w:sz w:val="6"/>
                <w:szCs w:val="6"/>
              </w:rPr>
            </w:pPr>
          </w:p>
          <w:p w14:paraId="67C6D11C" w14:textId="77777777" w:rsidR="00DA3450" w:rsidRDefault="00191D00">
            <w:pPr>
              <w:tabs>
                <w:tab w:val="left" w:pos="426"/>
              </w:tabs>
              <w:jc w:val="both"/>
              <w:rPr>
                <w:szCs w:val="24"/>
                <w:lang w:eastAsia="lt-LT"/>
              </w:rPr>
            </w:pPr>
            <w:r>
              <w:rPr>
                <w:szCs w:val="24"/>
                <w:lang w:eastAsia="lt-LT"/>
              </w:rPr>
              <w:t>1.4. Lankytojams suteikiama galimybė stebėti kulinarinio paveldo gaminimo procesą</w:t>
            </w:r>
          </w:p>
        </w:tc>
        <w:tc>
          <w:tcPr>
            <w:tcW w:w="3499" w:type="dxa"/>
          </w:tcPr>
          <w:p w14:paraId="515112A3" w14:textId="77777777" w:rsidR="00DA3450" w:rsidRDefault="00DA3450">
            <w:pPr>
              <w:rPr>
                <w:sz w:val="6"/>
                <w:szCs w:val="6"/>
              </w:rPr>
            </w:pPr>
          </w:p>
          <w:p w14:paraId="2E44CD89" w14:textId="77777777" w:rsidR="00DA3450" w:rsidRDefault="00DA3450">
            <w:pPr>
              <w:rPr>
                <w:bCs/>
                <w:i/>
                <w:szCs w:val="24"/>
              </w:rPr>
            </w:pPr>
          </w:p>
        </w:tc>
        <w:tc>
          <w:tcPr>
            <w:tcW w:w="755" w:type="dxa"/>
          </w:tcPr>
          <w:p w14:paraId="208DBDD7" w14:textId="77777777" w:rsidR="00DA3450" w:rsidRDefault="00DA3450">
            <w:pPr>
              <w:rPr>
                <w:sz w:val="6"/>
                <w:szCs w:val="6"/>
              </w:rPr>
            </w:pPr>
          </w:p>
          <w:p w14:paraId="78B89600" w14:textId="77777777" w:rsidR="00DA3450" w:rsidRDefault="00191D00">
            <w:pPr>
              <w:jc w:val="center"/>
              <w:rPr>
                <w:bCs/>
                <w:szCs w:val="24"/>
              </w:rPr>
            </w:pPr>
            <w:r>
              <w:rPr>
                <w:bCs/>
                <w:szCs w:val="24"/>
              </w:rPr>
              <w:t>0–9</w:t>
            </w:r>
          </w:p>
        </w:tc>
        <w:tc>
          <w:tcPr>
            <w:tcW w:w="843" w:type="dxa"/>
          </w:tcPr>
          <w:p w14:paraId="5C5F8758" w14:textId="77777777" w:rsidR="00DA3450" w:rsidRDefault="00DA3450">
            <w:pPr>
              <w:rPr>
                <w:sz w:val="6"/>
                <w:szCs w:val="6"/>
              </w:rPr>
            </w:pPr>
          </w:p>
          <w:p w14:paraId="57D812DC" w14:textId="77777777" w:rsidR="00DA3450" w:rsidRDefault="00DA3450">
            <w:pPr>
              <w:jc w:val="center"/>
              <w:rPr>
                <w:bCs/>
                <w:szCs w:val="24"/>
              </w:rPr>
            </w:pPr>
          </w:p>
        </w:tc>
      </w:tr>
      <w:tr w:rsidR="00DA3450" w14:paraId="58B54694" w14:textId="77777777">
        <w:trPr>
          <w:trHeight w:val="677"/>
        </w:trPr>
        <w:tc>
          <w:tcPr>
            <w:tcW w:w="4531" w:type="dxa"/>
          </w:tcPr>
          <w:p w14:paraId="3423F53F" w14:textId="77777777" w:rsidR="00DA3450" w:rsidRDefault="00DA3450">
            <w:pPr>
              <w:rPr>
                <w:sz w:val="6"/>
                <w:szCs w:val="6"/>
              </w:rPr>
            </w:pPr>
          </w:p>
          <w:p w14:paraId="6284365F" w14:textId="77777777" w:rsidR="00DA3450" w:rsidRDefault="00191D00">
            <w:pPr>
              <w:tabs>
                <w:tab w:val="left" w:pos="426"/>
              </w:tabs>
              <w:jc w:val="both"/>
              <w:rPr>
                <w:szCs w:val="24"/>
                <w:lang w:eastAsia="lt-LT"/>
              </w:rPr>
            </w:pPr>
            <w:r>
              <w:rPr>
                <w:szCs w:val="24"/>
                <w:lang w:eastAsia="lt-LT"/>
              </w:rPr>
              <w:t>1.3. Maistas</w:t>
            </w:r>
            <w:r>
              <w:rPr>
                <w:szCs w:val="24"/>
              </w:rPr>
              <w:t xml:space="preserve"> gaminamas iš vietinių produktų </w:t>
            </w:r>
          </w:p>
        </w:tc>
        <w:tc>
          <w:tcPr>
            <w:tcW w:w="3499" w:type="dxa"/>
          </w:tcPr>
          <w:p w14:paraId="0526B51B" w14:textId="77777777" w:rsidR="00DA3450" w:rsidRDefault="00DA3450">
            <w:pPr>
              <w:rPr>
                <w:sz w:val="6"/>
                <w:szCs w:val="6"/>
              </w:rPr>
            </w:pPr>
          </w:p>
          <w:p w14:paraId="38FE7113" w14:textId="77777777" w:rsidR="00DA3450" w:rsidRDefault="00DA3450">
            <w:pPr>
              <w:rPr>
                <w:bCs/>
                <w:i/>
                <w:szCs w:val="24"/>
              </w:rPr>
            </w:pPr>
          </w:p>
        </w:tc>
        <w:tc>
          <w:tcPr>
            <w:tcW w:w="755" w:type="dxa"/>
          </w:tcPr>
          <w:p w14:paraId="1444BC73" w14:textId="77777777" w:rsidR="00DA3450" w:rsidRDefault="00DA3450">
            <w:pPr>
              <w:rPr>
                <w:sz w:val="6"/>
                <w:szCs w:val="6"/>
              </w:rPr>
            </w:pPr>
          </w:p>
          <w:p w14:paraId="2BFE3363" w14:textId="77777777" w:rsidR="00DA3450" w:rsidRDefault="00191D00">
            <w:pPr>
              <w:jc w:val="center"/>
              <w:rPr>
                <w:bCs/>
                <w:szCs w:val="24"/>
              </w:rPr>
            </w:pPr>
            <w:r>
              <w:rPr>
                <w:bCs/>
                <w:szCs w:val="24"/>
              </w:rPr>
              <w:t>0–3</w:t>
            </w:r>
          </w:p>
        </w:tc>
        <w:tc>
          <w:tcPr>
            <w:tcW w:w="843" w:type="dxa"/>
          </w:tcPr>
          <w:p w14:paraId="52062BDD" w14:textId="77777777" w:rsidR="00DA3450" w:rsidRDefault="00DA3450">
            <w:pPr>
              <w:rPr>
                <w:sz w:val="6"/>
                <w:szCs w:val="6"/>
              </w:rPr>
            </w:pPr>
          </w:p>
          <w:p w14:paraId="51CDA163" w14:textId="77777777" w:rsidR="00DA3450" w:rsidRDefault="00DA3450">
            <w:pPr>
              <w:jc w:val="center"/>
              <w:rPr>
                <w:bCs/>
                <w:szCs w:val="24"/>
              </w:rPr>
            </w:pPr>
          </w:p>
        </w:tc>
      </w:tr>
      <w:tr w:rsidR="00DA3450" w14:paraId="210DD161" w14:textId="77777777">
        <w:trPr>
          <w:trHeight w:val="349"/>
        </w:trPr>
        <w:tc>
          <w:tcPr>
            <w:tcW w:w="9628" w:type="dxa"/>
            <w:gridSpan w:val="4"/>
          </w:tcPr>
          <w:p w14:paraId="3D618005" w14:textId="77777777" w:rsidR="00DA3450" w:rsidRDefault="00DA3450">
            <w:pPr>
              <w:rPr>
                <w:sz w:val="6"/>
                <w:szCs w:val="6"/>
              </w:rPr>
            </w:pPr>
          </w:p>
          <w:p w14:paraId="60791B01" w14:textId="77777777" w:rsidR="00DA3450" w:rsidRDefault="00191D00">
            <w:pPr>
              <w:jc w:val="center"/>
              <w:rPr>
                <w:b/>
                <w:bCs/>
                <w:szCs w:val="24"/>
              </w:rPr>
            </w:pPr>
            <w:r>
              <w:rPr>
                <w:b/>
                <w:bCs/>
                <w:szCs w:val="24"/>
              </w:rPr>
              <w:t xml:space="preserve">2. Aplinka, kurioje patiekiamas kulinarinis paveldas </w:t>
            </w:r>
            <w:r>
              <w:rPr>
                <w:szCs w:val="24"/>
              </w:rPr>
              <w:t>(0–10)</w:t>
            </w:r>
          </w:p>
        </w:tc>
      </w:tr>
      <w:tr w:rsidR="00DA3450" w14:paraId="77058ADA" w14:textId="77777777">
        <w:trPr>
          <w:trHeight w:val="50"/>
        </w:trPr>
        <w:tc>
          <w:tcPr>
            <w:tcW w:w="4531" w:type="dxa"/>
          </w:tcPr>
          <w:p w14:paraId="2A262BD0" w14:textId="77777777" w:rsidR="00DA3450" w:rsidRDefault="00DA3450">
            <w:pPr>
              <w:rPr>
                <w:sz w:val="6"/>
                <w:szCs w:val="6"/>
              </w:rPr>
            </w:pPr>
          </w:p>
          <w:p w14:paraId="156B9F89" w14:textId="77777777" w:rsidR="00DA3450" w:rsidRDefault="00191D00">
            <w:pPr>
              <w:tabs>
                <w:tab w:val="left" w:pos="306"/>
              </w:tabs>
              <w:ind w:left="23"/>
              <w:rPr>
                <w:szCs w:val="24"/>
                <w:lang w:val="en-GB"/>
              </w:rPr>
            </w:pPr>
            <w:r>
              <w:rPr>
                <w:szCs w:val="24"/>
                <w:lang w:val="en-GB"/>
              </w:rPr>
              <w:t xml:space="preserve">2.1. </w:t>
            </w:r>
            <w:proofErr w:type="spellStart"/>
            <w:r>
              <w:rPr>
                <w:szCs w:val="24"/>
                <w:lang w:val="en-GB"/>
              </w:rPr>
              <w:t>Pastato</w:t>
            </w:r>
            <w:proofErr w:type="spellEnd"/>
            <w:r>
              <w:rPr>
                <w:szCs w:val="24"/>
                <w:lang w:val="en-GB"/>
              </w:rPr>
              <w:t xml:space="preserve"> </w:t>
            </w:r>
            <w:proofErr w:type="spellStart"/>
            <w:r>
              <w:rPr>
                <w:szCs w:val="24"/>
                <w:lang w:val="en-GB"/>
              </w:rPr>
              <w:t>išorė</w:t>
            </w:r>
            <w:proofErr w:type="spellEnd"/>
            <w:r>
              <w:rPr>
                <w:szCs w:val="24"/>
                <w:lang w:val="en-GB"/>
              </w:rPr>
              <w:t xml:space="preserve"> </w:t>
            </w:r>
            <w:proofErr w:type="spellStart"/>
            <w:r>
              <w:rPr>
                <w:szCs w:val="24"/>
                <w:lang w:val="en-GB"/>
              </w:rPr>
              <w:t>ar</w:t>
            </w:r>
            <w:proofErr w:type="spellEnd"/>
            <w:r>
              <w:rPr>
                <w:szCs w:val="24"/>
                <w:lang w:val="en-GB"/>
              </w:rPr>
              <w:t xml:space="preserve"> </w:t>
            </w:r>
            <w:proofErr w:type="spellStart"/>
            <w:r>
              <w:rPr>
                <w:szCs w:val="24"/>
                <w:lang w:val="en-GB"/>
              </w:rPr>
              <w:t>kita</w:t>
            </w:r>
            <w:proofErr w:type="spellEnd"/>
            <w:r>
              <w:rPr>
                <w:szCs w:val="24"/>
                <w:lang w:val="en-GB"/>
              </w:rPr>
              <w:t xml:space="preserve"> </w:t>
            </w:r>
            <w:proofErr w:type="spellStart"/>
            <w:r>
              <w:rPr>
                <w:szCs w:val="24"/>
                <w:lang w:val="en-GB"/>
              </w:rPr>
              <w:t>aplinka</w:t>
            </w:r>
            <w:proofErr w:type="spellEnd"/>
            <w:r>
              <w:rPr>
                <w:szCs w:val="24"/>
                <w:lang w:val="en-GB"/>
              </w:rPr>
              <w:t xml:space="preserve"> (kai </w:t>
            </w:r>
            <w:proofErr w:type="spellStart"/>
            <w:r>
              <w:rPr>
                <w:szCs w:val="24"/>
                <w:lang w:val="en-GB"/>
              </w:rPr>
              <w:t>veikla</w:t>
            </w:r>
            <w:proofErr w:type="spellEnd"/>
            <w:r>
              <w:rPr>
                <w:szCs w:val="24"/>
                <w:lang w:val="en-GB"/>
              </w:rPr>
              <w:t xml:space="preserve"> </w:t>
            </w:r>
            <w:proofErr w:type="spellStart"/>
            <w:r>
              <w:rPr>
                <w:szCs w:val="24"/>
                <w:lang w:val="en-GB"/>
              </w:rPr>
              <w:t>vyksta</w:t>
            </w:r>
            <w:proofErr w:type="spellEnd"/>
            <w:r>
              <w:rPr>
                <w:szCs w:val="24"/>
                <w:lang w:val="en-GB"/>
              </w:rPr>
              <w:t xml:space="preserve">, </w:t>
            </w:r>
            <w:proofErr w:type="spellStart"/>
            <w:r>
              <w:rPr>
                <w:szCs w:val="24"/>
                <w:lang w:val="en-GB"/>
              </w:rPr>
              <w:t>pvz</w:t>
            </w:r>
            <w:proofErr w:type="spellEnd"/>
            <w:r>
              <w:rPr>
                <w:szCs w:val="24"/>
                <w:lang w:val="en-GB"/>
              </w:rPr>
              <w:t xml:space="preserve">., </w:t>
            </w:r>
            <w:proofErr w:type="spellStart"/>
            <w:r>
              <w:rPr>
                <w:szCs w:val="24"/>
                <w:lang w:val="en-GB"/>
              </w:rPr>
              <w:t>gamtoje</w:t>
            </w:r>
            <w:proofErr w:type="spellEnd"/>
            <w:r>
              <w:rPr>
                <w:szCs w:val="24"/>
                <w:lang w:val="en-GB"/>
              </w:rPr>
              <w:t xml:space="preserve"> </w:t>
            </w:r>
            <w:proofErr w:type="spellStart"/>
            <w:r>
              <w:rPr>
                <w:szCs w:val="24"/>
                <w:lang w:val="en-GB"/>
              </w:rPr>
              <w:t>ar</w:t>
            </w:r>
            <w:proofErr w:type="spellEnd"/>
            <w:r>
              <w:rPr>
                <w:szCs w:val="24"/>
                <w:lang w:val="en-GB"/>
              </w:rPr>
              <w:t xml:space="preserve"> </w:t>
            </w:r>
            <w:proofErr w:type="spellStart"/>
            <w:r>
              <w:rPr>
                <w:szCs w:val="24"/>
                <w:lang w:val="en-GB"/>
              </w:rPr>
              <w:t>kitoje</w:t>
            </w:r>
            <w:proofErr w:type="spellEnd"/>
            <w:r>
              <w:rPr>
                <w:szCs w:val="24"/>
                <w:lang w:val="en-GB"/>
              </w:rPr>
              <w:t xml:space="preserve"> </w:t>
            </w:r>
            <w:proofErr w:type="spellStart"/>
            <w:r>
              <w:rPr>
                <w:szCs w:val="24"/>
                <w:lang w:val="en-GB"/>
              </w:rPr>
              <w:t>atviroje</w:t>
            </w:r>
            <w:proofErr w:type="spellEnd"/>
            <w:r>
              <w:rPr>
                <w:szCs w:val="24"/>
                <w:lang w:val="en-GB"/>
              </w:rPr>
              <w:t xml:space="preserve"> </w:t>
            </w:r>
            <w:proofErr w:type="spellStart"/>
            <w:r>
              <w:rPr>
                <w:szCs w:val="24"/>
                <w:lang w:val="en-GB"/>
              </w:rPr>
              <w:t>erdvėje</w:t>
            </w:r>
            <w:proofErr w:type="spellEnd"/>
            <w:r>
              <w:rPr>
                <w:szCs w:val="24"/>
                <w:lang w:val="en-GB"/>
              </w:rPr>
              <w:t xml:space="preserve">) </w:t>
            </w:r>
            <w:proofErr w:type="spellStart"/>
            <w:r>
              <w:rPr>
                <w:szCs w:val="24"/>
                <w:lang w:val="en-GB"/>
              </w:rPr>
              <w:t>pasižymi</w:t>
            </w:r>
            <w:proofErr w:type="spellEnd"/>
            <w:r>
              <w:rPr>
                <w:szCs w:val="24"/>
                <w:lang w:val="en-GB"/>
              </w:rPr>
              <w:t xml:space="preserve"> </w:t>
            </w:r>
            <w:proofErr w:type="spellStart"/>
            <w:r>
              <w:rPr>
                <w:szCs w:val="24"/>
                <w:lang w:val="en-GB"/>
              </w:rPr>
              <w:t>etnografiniais</w:t>
            </w:r>
            <w:proofErr w:type="spellEnd"/>
            <w:r>
              <w:rPr>
                <w:szCs w:val="24"/>
                <w:lang w:val="en-GB"/>
              </w:rPr>
              <w:t xml:space="preserve"> </w:t>
            </w:r>
            <w:proofErr w:type="spellStart"/>
            <w:r>
              <w:rPr>
                <w:szCs w:val="24"/>
                <w:lang w:val="en-GB"/>
              </w:rPr>
              <w:t>bruožais</w:t>
            </w:r>
            <w:proofErr w:type="spellEnd"/>
          </w:p>
        </w:tc>
        <w:tc>
          <w:tcPr>
            <w:tcW w:w="3499" w:type="dxa"/>
          </w:tcPr>
          <w:p w14:paraId="5CD3FD7F" w14:textId="77777777" w:rsidR="00DA3450" w:rsidRDefault="00DA3450">
            <w:pPr>
              <w:rPr>
                <w:sz w:val="6"/>
                <w:szCs w:val="6"/>
              </w:rPr>
            </w:pPr>
          </w:p>
          <w:p w14:paraId="4BB0C9DA" w14:textId="77777777" w:rsidR="00DA3450" w:rsidRDefault="00DA3450">
            <w:pPr>
              <w:rPr>
                <w:b/>
                <w:bCs/>
                <w:szCs w:val="24"/>
              </w:rPr>
            </w:pPr>
          </w:p>
        </w:tc>
        <w:tc>
          <w:tcPr>
            <w:tcW w:w="755" w:type="dxa"/>
          </w:tcPr>
          <w:p w14:paraId="583C8C6E" w14:textId="77777777" w:rsidR="00DA3450" w:rsidRDefault="00DA3450">
            <w:pPr>
              <w:rPr>
                <w:sz w:val="6"/>
                <w:szCs w:val="6"/>
              </w:rPr>
            </w:pPr>
          </w:p>
          <w:p w14:paraId="25E448CE" w14:textId="77777777" w:rsidR="00DA3450" w:rsidRDefault="00191D00">
            <w:pPr>
              <w:jc w:val="center"/>
              <w:rPr>
                <w:bCs/>
                <w:szCs w:val="24"/>
              </w:rPr>
            </w:pPr>
            <w:r>
              <w:rPr>
                <w:bCs/>
                <w:szCs w:val="24"/>
              </w:rPr>
              <w:t>0–5</w:t>
            </w:r>
          </w:p>
        </w:tc>
        <w:tc>
          <w:tcPr>
            <w:tcW w:w="843" w:type="dxa"/>
          </w:tcPr>
          <w:p w14:paraId="41C9CF71" w14:textId="77777777" w:rsidR="00DA3450" w:rsidRDefault="00DA3450">
            <w:pPr>
              <w:rPr>
                <w:sz w:val="6"/>
                <w:szCs w:val="6"/>
              </w:rPr>
            </w:pPr>
          </w:p>
          <w:p w14:paraId="7627FC43" w14:textId="77777777" w:rsidR="00DA3450" w:rsidRDefault="00DA3450">
            <w:pPr>
              <w:jc w:val="center"/>
              <w:rPr>
                <w:bCs/>
                <w:szCs w:val="24"/>
              </w:rPr>
            </w:pPr>
          </w:p>
        </w:tc>
      </w:tr>
      <w:tr w:rsidR="00DA3450" w14:paraId="79F0571A" w14:textId="77777777">
        <w:trPr>
          <w:trHeight w:val="50"/>
        </w:trPr>
        <w:tc>
          <w:tcPr>
            <w:tcW w:w="4531" w:type="dxa"/>
          </w:tcPr>
          <w:p w14:paraId="2AACB86B" w14:textId="77777777" w:rsidR="00DA3450" w:rsidRDefault="00DA3450">
            <w:pPr>
              <w:rPr>
                <w:sz w:val="6"/>
                <w:szCs w:val="6"/>
              </w:rPr>
            </w:pPr>
          </w:p>
          <w:p w14:paraId="3F2BB803" w14:textId="77777777" w:rsidR="00DA3450" w:rsidRDefault="00191D00">
            <w:pPr>
              <w:tabs>
                <w:tab w:val="left" w:pos="306"/>
              </w:tabs>
              <w:ind w:left="23"/>
              <w:rPr>
                <w:szCs w:val="24"/>
              </w:rPr>
            </w:pPr>
            <w:r>
              <w:rPr>
                <w:szCs w:val="24"/>
                <w:lang w:val="es-ES"/>
              </w:rPr>
              <w:t>2.1. Vidaus patalpų interjeras atspindi tradicijas</w:t>
            </w:r>
          </w:p>
        </w:tc>
        <w:tc>
          <w:tcPr>
            <w:tcW w:w="3499" w:type="dxa"/>
          </w:tcPr>
          <w:p w14:paraId="0B3F2E73" w14:textId="77777777" w:rsidR="00DA3450" w:rsidRDefault="00DA3450">
            <w:pPr>
              <w:rPr>
                <w:sz w:val="6"/>
                <w:szCs w:val="6"/>
              </w:rPr>
            </w:pPr>
          </w:p>
          <w:p w14:paraId="11E59FB6" w14:textId="77777777" w:rsidR="00DA3450" w:rsidRDefault="00DA3450">
            <w:pPr>
              <w:rPr>
                <w:b/>
                <w:bCs/>
                <w:szCs w:val="24"/>
              </w:rPr>
            </w:pPr>
          </w:p>
        </w:tc>
        <w:tc>
          <w:tcPr>
            <w:tcW w:w="755" w:type="dxa"/>
          </w:tcPr>
          <w:p w14:paraId="312CC9DB" w14:textId="77777777" w:rsidR="00DA3450" w:rsidRDefault="00DA3450">
            <w:pPr>
              <w:rPr>
                <w:sz w:val="6"/>
                <w:szCs w:val="6"/>
              </w:rPr>
            </w:pPr>
          </w:p>
          <w:p w14:paraId="1E48AE01" w14:textId="77777777" w:rsidR="00DA3450" w:rsidRDefault="00191D00">
            <w:pPr>
              <w:jc w:val="center"/>
              <w:rPr>
                <w:bCs/>
                <w:szCs w:val="24"/>
              </w:rPr>
            </w:pPr>
            <w:r>
              <w:rPr>
                <w:bCs/>
                <w:szCs w:val="24"/>
              </w:rPr>
              <w:t>0–5</w:t>
            </w:r>
          </w:p>
        </w:tc>
        <w:tc>
          <w:tcPr>
            <w:tcW w:w="843" w:type="dxa"/>
          </w:tcPr>
          <w:p w14:paraId="65480EDD" w14:textId="77777777" w:rsidR="00DA3450" w:rsidRDefault="00DA3450">
            <w:pPr>
              <w:rPr>
                <w:sz w:val="6"/>
                <w:szCs w:val="6"/>
              </w:rPr>
            </w:pPr>
          </w:p>
          <w:p w14:paraId="186F1E76" w14:textId="77777777" w:rsidR="00DA3450" w:rsidRDefault="00DA3450">
            <w:pPr>
              <w:jc w:val="center"/>
              <w:rPr>
                <w:bCs/>
                <w:szCs w:val="24"/>
              </w:rPr>
            </w:pPr>
          </w:p>
        </w:tc>
      </w:tr>
      <w:tr w:rsidR="00DA3450" w14:paraId="3AA7FD23" w14:textId="77777777">
        <w:trPr>
          <w:trHeight w:val="50"/>
        </w:trPr>
        <w:tc>
          <w:tcPr>
            <w:tcW w:w="9628" w:type="dxa"/>
            <w:gridSpan w:val="4"/>
          </w:tcPr>
          <w:p w14:paraId="144A702B" w14:textId="77777777" w:rsidR="00DA3450" w:rsidRDefault="00DA3450">
            <w:pPr>
              <w:rPr>
                <w:sz w:val="6"/>
                <w:szCs w:val="6"/>
              </w:rPr>
            </w:pPr>
          </w:p>
          <w:p w14:paraId="06BDCE82" w14:textId="77777777" w:rsidR="00DA3450" w:rsidRDefault="00191D00">
            <w:pPr>
              <w:jc w:val="center"/>
              <w:rPr>
                <w:b/>
                <w:bCs/>
                <w:szCs w:val="24"/>
              </w:rPr>
            </w:pPr>
            <w:r>
              <w:rPr>
                <w:b/>
                <w:bCs/>
                <w:szCs w:val="24"/>
              </w:rPr>
              <w:t xml:space="preserve">3. Serviravimas ir kiti maisto pateikimo ypatumai </w:t>
            </w:r>
            <w:r>
              <w:rPr>
                <w:szCs w:val="24"/>
              </w:rPr>
              <w:t>(0–20)</w:t>
            </w:r>
          </w:p>
        </w:tc>
      </w:tr>
      <w:tr w:rsidR="00DA3450" w14:paraId="065E1776" w14:textId="77777777">
        <w:trPr>
          <w:trHeight w:val="50"/>
        </w:trPr>
        <w:tc>
          <w:tcPr>
            <w:tcW w:w="4531" w:type="dxa"/>
          </w:tcPr>
          <w:p w14:paraId="59A6EC20" w14:textId="77777777" w:rsidR="00DA3450" w:rsidRDefault="00DA3450">
            <w:pPr>
              <w:rPr>
                <w:sz w:val="6"/>
                <w:szCs w:val="6"/>
              </w:rPr>
            </w:pPr>
          </w:p>
          <w:p w14:paraId="73BD5B3E" w14:textId="77777777" w:rsidR="00DA3450" w:rsidRDefault="00191D00">
            <w:pPr>
              <w:tabs>
                <w:tab w:val="left" w:pos="306"/>
              </w:tabs>
              <w:ind w:left="22"/>
              <w:rPr>
                <w:szCs w:val="24"/>
              </w:rPr>
            </w:pPr>
            <w:r>
              <w:rPr>
                <w:szCs w:val="24"/>
              </w:rPr>
              <w:t xml:space="preserve">3.1. Indų, stalo įrankių ir kitų maisto serviravimo ypatybių atitiktis tradicijoms </w:t>
            </w:r>
          </w:p>
        </w:tc>
        <w:tc>
          <w:tcPr>
            <w:tcW w:w="3499" w:type="dxa"/>
          </w:tcPr>
          <w:p w14:paraId="42624EA3" w14:textId="77777777" w:rsidR="00DA3450" w:rsidRDefault="00DA3450">
            <w:pPr>
              <w:rPr>
                <w:sz w:val="6"/>
                <w:szCs w:val="6"/>
              </w:rPr>
            </w:pPr>
          </w:p>
          <w:p w14:paraId="506F9975" w14:textId="77777777" w:rsidR="00DA3450" w:rsidRDefault="00DA3450">
            <w:pPr>
              <w:rPr>
                <w:bCs/>
                <w:i/>
                <w:szCs w:val="24"/>
              </w:rPr>
            </w:pPr>
          </w:p>
        </w:tc>
        <w:tc>
          <w:tcPr>
            <w:tcW w:w="755" w:type="dxa"/>
          </w:tcPr>
          <w:p w14:paraId="645EF9F7" w14:textId="77777777" w:rsidR="00DA3450" w:rsidRDefault="00DA3450">
            <w:pPr>
              <w:rPr>
                <w:sz w:val="6"/>
                <w:szCs w:val="6"/>
              </w:rPr>
            </w:pPr>
          </w:p>
          <w:p w14:paraId="2AA8581E" w14:textId="77777777" w:rsidR="00DA3450" w:rsidRDefault="00191D00">
            <w:pPr>
              <w:jc w:val="center"/>
              <w:rPr>
                <w:bCs/>
                <w:i/>
                <w:szCs w:val="24"/>
              </w:rPr>
            </w:pPr>
            <w:r>
              <w:rPr>
                <w:bCs/>
                <w:szCs w:val="24"/>
              </w:rPr>
              <w:t>0–10</w:t>
            </w:r>
          </w:p>
        </w:tc>
        <w:tc>
          <w:tcPr>
            <w:tcW w:w="843" w:type="dxa"/>
          </w:tcPr>
          <w:p w14:paraId="17493325" w14:textId="77777777" w:rsidR="00DA3450" w:rsidRDefault="00DA3450">
            <w:pPr>
              <w:rPr>
                <w:sz w:val="6"/>
                <w:szCs w:val="6"/>
              </w:rPr>
            </w:pPr>
          </w:p>
          <w:p w14:paraId="6E3BC76A" w14:textId="77777777" w:rsidR="00DA3450" w:rsidRDefault="00DA3450">
            <w:pPr>
              <w:jc w:val="center"/>
              <w:rPr>
                <w:bCs/>
                <w:szCs w:val="24"/>
              </w:rPr>
            </w:pPr>
          </w:p>
        </w:tc>
      </w:tr>
      <w:tr w:rsidR="00DA3450" w14:paraId="114A48F2" w14:textId="77777777">
        <w:trPr>
          <w:trHeight w:val="50"/>
        </w:trPr>
        <w:tc>
          <w:tcPr>
            <w:tcW w:w="4531" w:type="dxa"/>
          </w:tcPr>
          <w:p w14:paraId="62B6B759" w14:textId="77777777" w:rsidR="00DA3450" w:rsidRDefault="00DA3450">
            <w:pPr>
              <w:rPr>
                <w:sz w:val="6"/>
                <w:szCs w:val="6"/>
              </w:rPr>
            </w:pPr>
          </w:p>
          <w:p w14:paraId="16A4B4FD" w14:textId="77777777" w:rsidR="00DA3450" w:rsidRDefault="00191D00">
            <w:pPr>
              <w:tabs>
                <w:tab w:val="left" w:pos="306"/>
              </w:tabs>
              <w:ind w:left="22"/>
              <w:rPr>
                <w:szCs w:val="24"/>
              </w:rPr>
            </w:pPr>
            <w:r>
              <w:rPr>
                <w:szCs w:val="24"/>
              </w:rPr>
              <w:t>3.2. Maistą patiekiančių asmenų aprangos ir bendro įvaizdžio atitiktis tradicijoms</w:t>
            </w:r>
          </w:p>
        </w:tc>
        <w:tc>
          <w:tcPr>
            <w:tcW w:w="3499" w:type="dxa"/>
          </w:tcPr>
          <w:p w14:paraId="47C017B7" w14:textId="77777777" w:rsidR="00DA3450" w:rsidRDefault="00DA3450">
            <w:pPr>
              <w:rPr>
                <w:sz w:val="6"/>
                <w:szCs w:val="6"/>
              </w:rPr>
            </w:pPr>
          </w:p>
          <w:p w14:paraId="2F5A9E19" w14:textId="77777777" w:rsidR="00DA3450" w:rsidRDefault="00DA3450">
            <w:pPr>
              <w:rPr>
                <w:bCs/>
                <w:i/>
                <w:szCs w:val="24"/>
              </w:rPr>
            </w:pPr>
          </w:p>
        </w:tc>
        <w:tc>
          <w:tcPr>
            <w:tcW w:w="755" w:type="dxa"/>
          </w:tcPr>
          <w:p w14:paraId="426FFE06" w14:textId="77777777" w:rsidR="00DA3450" w:rsidRDefault="00DA3450">
            <w:pPr>
              <w:rPr>
                <w:sz w:val="6"/>
                <w:szCs w:val="6"/>
              </w:rPr>
            </w:pPr>
          </w:p>
          <w:p w14:paraId="5D70F6F5" w14:textId="77777777" w:rsidR="00DA3450" w:rsidRDefault="00191D00">
            <w:pPr>
              <w:jc w:val="center"/>
              <w:rPr>
                <w:bCs/>
                <w:szCs w:val="24"/>
              </w:rPr>
            </w:pPr>
            <w:r>
              <w:rPr>
                <w:bCs/>
                <w:szCs w:val="24"/>
              </w:rPr>
              <w:t>0–5</w:t>
            </w:r>
          </w:p>
        </w:tc>
        <w:tc>
          <w:tcPr>
            <w:tcW w:w="843" w:type="dxa"/>
          </w:tcPr>
          <w:p w14:paraId="51BEF97B" w14:textId="77777777" w:rsidR="00DA3450" w:rsidRDefault="00DA3450">
            <w:pPr>
              <w:rPr>
                <w:sz w:val="6"/>
                <w:szCs w:val="6"/>
              </w:rPr>
            </w:pPr>
          </w:p>
          <w:p w14:paraId="2675D3C7" w14:textId="77777777" w:rsidR="00DA3450" w:rsidRDefault="00DA3450">
            <w:pPr>
              <w:jc w:val="center"/>
              <w:rPr>
                <w:bCs/>
                <w:szCs w:val="24"/>
              </w:rPr>
            </w:pPr>
          </w:p>
        </w:tc>
      </w:tr>
      <w:tr w:rsidR="00DA3450" w14:paraId="31F67B9F" w14:textId="77777777">
        <w:trPr>
          <w:trHeight w:val="770"/>
        </w:trPr>
        <w:tc>
          <w:tcPr>
            <w:tcW w:w="4531" w:type="dxa"/>
          </w:tcPr>
          <w:p w14:paraId="69DD229C" w14:textId="77777777" w:rsidR="00DA3450" w:rsidRDefault="00DA3450">
            <w:pPr>
              <w:rPr>
                <w:sz w:val="6"/>
                <w:szCs w:val="6"/>
              </w:rPr>
            </w:pPr>
          </w:p>
          <w:p w14:paraId="6385AB70" w14:textId="77777777" w:rsidR="00DA3450" w:rsidRDefault="00191D00">
            <w:pPr>
              <w:rPr>
                <w:szCs w:val="24"/>
              </w:rPr>
            </w:pPr>
            <w:r>
              <w:rPr>
                <w:szCs w:val="24"/>
              </w:rPr>
              <w:t>3.3. Maitinimo paslaugos metu skambančios muzikos atitiktis tradicijoms</w:t>
            </w:r>
          </w:p>
        </w:tc>
        <w:tc>
          <w:tcPr>
            <w:tcW w:w="3499" w:type="dxa"/>
          </w:tcPr>
          <w:p w14:paraId="1A0ECFB1" w14:textId="77777777" w:rsidR="00DA3450" w:rsidRDefault="00DA3450">
            <w:pPr>
              <w:rPr>
                <w:sz w:val="6"/>
                <w:szCs w:val="6"/>
              </w:rPr>
            </w:pPr>
          </w:p>
          <w:p w14:paraId="45427146" w14:textId="77777777" w:rsidR="00DA3450" w:rsidRDefault="00DA3450">
            <w:pPr>
              <w:rPr>
                <w:b/>
                <w:bCs/>
                <w:szCs w:val="24"/>
              </w:rPr>
            </w:pPr>
          </w:p>
        </w:tc>
        <w:tc>
          <w:tcPr>
            <w:tcW w:w="755" w:type="dxa"/>
          </w:tcPr>
          <w:p w14:paraId="21005835" w14:textId="77777777" w:rsidR="00DA3450" w:rsidRDefault="00DA3450">
            <w:pPr>
              <w:rPr>
                <w:sz w:val="6"/>
                <w:szCs w:val="6"/>
              </w:rPr>
            </w:pPr>
          </w:p>
          <w:p w14:paraId="2544B190" w14:textId="77777777" w:rsidR="00DA3450" w:rsidRDefault="00191D00">
            <w:pPr>
              <w:jc w:val="center"/>
              <w:rPr>
                <w:bCs/>
                <w:szCs w:val="24"/>
              </w:rPr>
            </w:pPr>
            <w:r>
              <w:rPr>
                <w:bCs/>
                <w:szCs w:val="24"/>
              </w:rPr>
              <w:t>0–5</w:t>
            </w:r>
          </w:p>
        </w:tc>
        <w:tc>
          <w:tcPr>
            <w:tcW w:w="843" w:type="dxa"/>
          </w:tcPr>
          <w:p w14:paraId="575C9FA7" w14:textId="77777777" w:rsidR="00DA3450" w:rsidRDefault="00DA3450">
            <w:pPr>
              <w:rPr>
                <w:sz w:val="6"/>
                <w:szCs w:val="6"/>
              </w:rPr>
            </w:pPr>
          </w:p>
          <w:p w14:paraId="1765A84E" w14:textId="77777777" w:rsidR="00DA3450" w:rsidRDefault="00DA3450">
            <w:pPr>
              <w:jc w:val="center"/>
              <w:rPr>
                <w:bCs/>
                <w:szCs w:val="24"/>
              </w:rPr>
            </w:pPr>
          </w:p>
        </w:tc>
      </w:tr>
    </w:tbl>
    <w:p w14:paraId="57F160F2" w14:textId="77777777" w:rsidR="00DA3450" w:rsidRDefault="00DA3450">
      <w:pPr>
        <w:spacing w:line="259" w:lineRule="auto"/>
        <w:rPr>
          <w:b/>
          <w:bCs/>
          <w:szCs w:val="24"/>
        </w:rPr>
      </w:pPr>
    </w:p>
    <w:p w14:paraId="62210A1D" w14:textId="77777777" w:rsidR="00DA3450" w:rsidRDefault="00DA3450">
      <w:pPr>
        <w:rPr>
          <w:sz w:val="14"/>
          <w:szCs w:val="14"/>
        </w:rPr>
      </w:pPr>
    </w:p>
    <w:p w14:paraId="288DF173" w14:textId="77777777" w:rsidR="00191D00" w:rsidRDefault="00191D00">
      <w:pPr>
        <w:jc w:val="right"/>
        <w:sectPr w:rsidR="00191D00" w:rsidSect="00191D00">
          <w:pgSz w:w="11906" w:h="16838"/>
          <w:pgMar w:top="1134" w:right="567" w:bottom="1134" w:left="1701" w:header="567" w:footer="567" w:gutter="0"/>
          <w:pgNumType w:start="1"/>
          <w:cols w:space="1296"/>
          <w:titlePg/>
          <w:docGrid w:linePitch="360"/>
        </w:sectPr>
      </w:pPr>
    </w:p>
    <w:p w14:paraId="6874865E" w14:textId="77777777" w:rsidR="00DA3450" w:rsidRDefault="00191D00">
      <w:pPr>
        <w:jc w:val="right"/>
        <w:rPr>
          <w:sz w:val="22"/>
          <w:szCs w:val="22"/>
        </w:rPr>
      </w:pPr>
      <w:r>
        <w:rPr>
          <w:sz w:val="22"/>
          <w:szCs w:val="22"/>
        </w:rPr>
        <w:lastRenderedPageBreak/>
        <w:t>Etnokultūrinės kaimo turizmo sodybos konkurso nuostatų</w:t>
      </w:r>
    </w:p>
    <w:p w14:paraId="5953A9D3" w14:textId="77777777" w:rsidR="00DA3450" w:rsidRDefault="00191D00">
      <w:pPr>
        <w:ind w:firstLine="3420"/>
        <w:jc w:val="right"/>
        <w:rPr>
          <w:sz w:val="22"/>
          <w:szCs w:val="22"/>
        </w:rPr>
      </w:pPr>
      <w:r>
        <w:rPr>
          <w:sz w:val="22"/>
          <w:szCs w:val="22"/>
        </w:rPr>
        <w:t>5 priedas</w:t>
      </w:r>
    </w:p>
    <w:p w14:paraId="79A6F025" w14:textId="77777777" w:rsidR="00DA3450" w:rsidRDefault="00191D00">
      <w:pPr>
        <w:tabs>
          <w:tab w:val="center" w:pos="4819"/>
          <w:tab w:val="right" w:pos="9638"/>
        </w:tabs>
        <w:rPr>
          <w:b/>
          <w:bCs/>
          <w:sz w:val="28"/>
          <w:szCs w:val="28"/>
        </w:rPr>
      </w:pPr>
      <w:r>
        <w:rPr>
          <w:b/>
          <w:bCs/>
          <w:sz w:val="28"/>
          <w:szCs w:val="28"/>
        </w:rPr>
        <w:tab/>
      </w:r>
    </w:p>
    <w:p w14:paraId="1457BC3F" w14:textId="77777777" w:rsidR="00DA3450" w:rsidRDefault="00191D00">
      <w:pPr>
        <w:tabs>
          <w:tab w:val="center" w:pos="4819"/>
          <w:tab w:val="right" w:pos="9638"/>
        </w:tabs>
        <w:jc w:val="center"/>
        <w:rPr>
          <w:b/>
          <w:bCs/>
          <w:sz w:val="28"/>
          <w:szCs w:val="28"/>
        </w:rPr>
      </w:pPr>
      <w:r>
        <w:rPr>
          <w:b/>
          <w:bCs/>
          <w:sz w:val="28"/>
          <w:szCs w:val="28"/>
        </w:rPr>
        <w:t>Bendrieji vertinimo kriterijai visoms Konkurso nominacijoms</w:t>
      </w:r>
    </w:p>
    <w:p w14:paraId="04DD79A8" w14:textId="77777777" w:rsidR="00DA3450" w:rsidRDefault="00DA3450">
      <w:pPr>
        <w:jc w:val="center"/>
        <w:rPr>
          <w:b/>
          <w:bCs/>
          <w:sz w:val="28"/>
          <w:szCs w:val="28"/>
        </w:rPr>
      </w:pPr>
    </w:p>
    <w:p w14:paraId="3F90E16C" w14:textId="77777777" w:rsidR="00DA3450" w:rsidRDefault="00DA3450">
      <w:pPr>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503"/>
        <w:gridCol w:w="750"/>
        <w:gridCol w:w="850"/>
      </w:tblGrid>
      <w:tr w:rsidR="00DA3450" w14:paraId="049C07BA" w14:textId="77777777">
        <w:trPr>
          <w:trHeight w:val="411"/>
        </w:trPr>
        <w:tc>
          <w:tcPr>
            <w:tcW w:w="4531" w:type="dxa"/>
          </w:tcPr>
          <w:p w14:paraId="3424B956" w14:textId="77777777" w:rsidR="00DA3450" w:rsidRDefault="00DA3450">
            <w:pPr>
              <w:rPr>
                <w:sz w:val="10"/>
                <w:szCs w:val="10"/>
              </w:rPr>
            </w:pPr>
          </w:p>
          <w:p w14:paraId="7FE6EE8E" w14:textId="77777777" w:rsidR="00DA3450" w:rsidRDefault="00191D00">
            <w:pPr>
              <w:jc w:val="center"/>
              <w:rPr>
                <w:b/>
                <w:bCs/>
                <w:szCs w:val="24"/>
              </w:rPr>
            </w:pPr>
            <w:r>
              <w:rPr>
                <w:b/>
                <w:bCs/>
                <w:szCs w:val="24"/>
              </w:rPr>
              <w:t>Vertinimo kriterijai</w:t>
            </w:r>
          </w:p>
        </w:tc>
        <w:tc>
          <w:tcPr>
            <w:tcW w:w="3503" w:type="dxa"/>
          </w:tcPr>
          <w:p w14:paraId="595AC761" w14:textId="77777777" w:rsidR="00DA3450" w:rsidRDefault="00DA3450">
            <w:pPr>
              <w:rPr>
                <w:sz w:val="10"/>
                <w:szCs w:val="10"/>
              </w:rPr>
            </w:pPr>
          </w:p>
          <w:p w14:paraId="0A9FAF94" w14:textId="77777777" w:rsidR="00DA3450" w:rsidRDefault="00191D00">
            <w:pPr>
              <w:jc w:val="center"/>
              <w:rPr>
                <w:b/>
                <w:bCs/>
                <w:szCs w:val="24"/>
              </w:rPr>
            </w:pPr>
            <w:r>
              <w:rPr>
                <w:b/>
                <w:bCs/>
                <w:szCs w:val="24"/>
              </w:rPr>
              <w:t>Atitiktis vertinimo kriterijams</w:t>
            </w:r>
          </w:p>
        </w:tc>
        <w:tc>
          <w:tcPr>
            <w:tcW w:w="750" w:type="dxa"/>
          </w:tcPr>
          <w:p w14:paraId="2B1F845A" w14:textId="77777777" w:rsidR="00DA3450" w:rsidRDefault="00DA3450">
            <w:pPr>
              <w:rPr>
                <w:sz w:val="10"/>
                <w:szCs w:val="10"/>
              </w:rPr>
            </w:pPr>
          </w:p>
          <w:p w14:paraId="73254463" w14:textId="77777777" w:rsidR="00DA3450" w:rsidRDefault="00191D00">
            <w:pPr>
              <w:jc w:val="center"/>
              <w:rPr>
                <w:b/>
                <w:bCs/>
                <w:szCs w:val="24"/>
              </w:rPr>
            </w:pPr>
            <w:r>
              <w:rPr>
                <w:b/>
                <w:bCs/>
                <w:szCs w:val="24"/>
              </w:rPr>
              <w:t>Balai</w:t>
            </w:r>
          </w:p>
        </w:tc>
        <w:tc>
          <w:tcPr>
            <w:tcW w:w="850" w:type="dxa"/>
          </w:tcPr>
          <w:p w14:paraId="77BD860B" w14:textId="77777777" w:rsidR="00DA3450" w:rsidRDefault="00DA3450">
            <w:pPr>
              <w:rPr>
                <w:sz w:val="10"/>
                <w:szCs w:val="10"/>
              </w:rPr>
            </w:pPr>
          </w:p>
          <w:p w14:paraId="3CCC4C68" w14:textId="77777777" w:rsidR="00DA3450" w:rsidRDefault="00191D00">
            <w:pPr>
              <w:jc w:val="center"/>
              <w:rPr>
                <w:b/>
                <w:bCs/>
                <w:szCs w:val="24"/>
              </w:rPr>
            </w:pPr>
            <w:r>
              <w:rPr>
                <w:b/>
                <w:bCs/>
                <w:szCs w:val="24"/>
              </w:rPr>
              <w:t>Skirti balai</w:t>
            </w:r>
          </w:p>
        </w:tc>
      </w:tr>
      <w:tr w:rsidR="00DA3450" w14:paraId="32DA633D" w14:textId="77777777">
        <w:trPr>
          <w:trHeight w:val="477"/>
        </w:trPr>
        <w:tc>
          <w:tcPr>
            <w:tcW w:w="9634" w:type="dxa"/>
            <w:gridSpan w:val="4"/>
          </w:tcPr>
          <w:p w14:paraId="70E12B28" w14:textId="77777777" w:rsidR="00DA3450" w:rsidRDefault="00DA3450">
            <w:pPr>
              <w:rPr>
                <w:sz w:val="10"/>
                <w:szCs w:val="10"/>
              </w:rPr>
            </w:pPr>
          </w:p>
          <w:p w14:paraId="09418D67" w14:textId="77777777" w:rsidR="00DA3450" w:rsidRDefault="00191D00">
            <w:pPr>
              <w:jc w:val="center"/>
              <w:rPr>
                <w:b/>
                <w:bCs/>
                <w:szCs w:val="24"/>
              </w:rPr>
            </w:pPr>
            <w:r>
              <w:rPr>
                <w:b/>
                <w:bCs/>
                <w:szCs w:val="24"/>
              </w:rPr>
              <w:t xml:space="preserve">1. Puoselėjamos etnokultūrinės vertybės </w:t>
            </w:r>
            <w:r>
              <w:rPr>
                <w:szCs w:val="24"/>
              </w:rPr>
              <w:t>(0–12)</w:t>
            </w:r>
          </w:p>
        </w:tc>
      </w:tr>
      <w:tr w:rsidR="00DA3450" w14:paraId="3D698271" w14:textId="77777777">
        <w:trPr>
          <w:trHeight w:val="837"/>
        </w:trPr>
        <w:tc>
          <w:tcPr>
            <w:tcW w:w="4531" w:type="dxa"/>
          </w:tcPr>
          <w:p w14:paraId="7F1DE530" w14:textId="77777777" w:rsidR="00DA3450" w:rsidRDefault="00DA3450">
            <w:pPr>
              <w:rPr>
                <w:sz w:val="10"/>
                <w:szCs w:val="10"/>
              </w:rPr>
            </w:pPr>
          </w:p>
          <w:p w14:paraId="38EE4DF6" w14:textId="77777777" w:rsidR="00DA3450" w:rsidRDefault="00191D00">
            <w:pPr>
              <w:tabs>
                <w:tab w:val="left" w:pos="426"/>
              </w:tabs>
              <w:jc w:val="both"/>
              <w:rPr>
                <w:strike/>
                <w:szCs w:val="24"/>
                <w:lang w:eastAsia="lt-LT"/>
              </w:rPr>
            </w:pPr>
            <w:r>
              <w:rPr>
                <w:szCs w:val="24"/>
                <w:lang w:eastAsia="lt-LT"/>
              </w:rPr>
              <w:t>1.1. E</w:t>
            </w:r>
            <w:r>
              <w:rPr>
                <w:szCs w:val="24"/>
              </w:rPr>
              <w:t>tnografinio regiono ar vietos ypatybių puoselėjimas</w:t>
            </w:r>
            <w:r>
              <w:rPr>
                <w:szCs w:val="24"/>
                <w:lang w:eastAsia="lt-LT"/>
              </w:rPr>
              <w:t xml:space="preserve"> </w:t>
            </w:r>
          </w:p>
        </w:tc>
        <w:tc>
          <w:tcPr>
            <w:tcW w:w="3503" w:type="dxa"/>
          </w:tcPr>
          <w:p w14:paraId="2931A305" w14:textId="77777777" w:rsidR="00DA3450" w:rsidRDefault="00DA3450">
            <w:pPr>
              <w:rPr>
                <w:sz w:val="10"/>
                <w:szCs w:val="10"/>
              </w:rPr>
            </w:pPr>
          </w:p>
          <w:p w14:paraId="7047C9AF" w14:textId="77777777" w:rsidR="00DA3450" w:rsidRDefault="00DA3450">
            <w:pPr>
              <w:rPr>
                <w:i/>
                <w:szCs w:val="24"/>
              </w:rPr>
            </w:pPr>
          </w:p>
        </w:tc>
        <w:tc>
          <w:tcPr>
            <w:tcW w:w="750" w:type="dxa"/>
          </w:tcPr>
          <w:p w14:paraId="0D113ABC" w14:textId="77777777" w:rsidR="00DA3450" w:rsidRDefault="00DA3450">
            <w:pPr>
              <w:rPr>
                <w:sz w:val="10"/>
                <w:szCs w:val="10"/>
              </w:rPr>
            </w:pPr>
          </w:p>
          <w:p w14:paraId="6906F105" w14:textId="77777777" w:rsidR="00DA3450" w:rsidRDefault="00191D00">
            <w:pPr>
              <w:jc w:val="center"/>
              <w:rPr>
                <w:szCs w:val="24"/>
              </w:rPr>
            </w:pPr>
            <w:r>
              <w:rPr>
                <w:szCs w:val="24"/>
              </w:rPr>
              <w:t>0–6</w:t>
            </w:r>
          </w:p>
        </w:tc>
        <w:tc>
          <w:tcPr>
            <w:tcW w:w="850" w:type="dxa"/>
          </w:tcPr>
          <w:p w14:paraId="4A594BE5" w14:textId="77777777" w:rsidR="00DA3450" w:rsidRDefault="00DA3450">
            <w:pPr>
              <w:rPr>
                <w:sz w:val="10"/>
                <w:szCs w:val="10"/>
              </w:rPr>
            </w:pPr>
          </w:p>
          <w:p w14:paraId="5EC16C6D" w14:textId="77777777" w:rsidR="00DA3450" w:rsidRDefault="00DA3450">
            <w:pPr>
              <w:jc w:val="center"/>
              <w:rPr>
                <w:szCs w:val="24"/>
              </w:rPr>
            </w:pPr>
          </w:p>
        </w:tc>
      </w:tr>
      <w:tr w:rsidR="00DA3450" w14:paraId="1B780CFC" w14:textId="77777777">
        <w:trPr>
          <w:trHeight w:val="677"/>
        </w:trPr>
        <w:tc>
          <w:tcPr>
            <w:tcW w:w="4531" w:type="dxa"/>
          </w:tcPr>
          <w:p w14:paraId="13BDF1A9" w14:textId="77777777" w:rsidR="00DA3450" w:rsidRDefault="00DA3450">
            <w:pPr>
              <w:rPr>
                <w:sz w:val="10"/>
                <w:szCs w:val="10"/>
              </w:rPr>
            </w:pPr>
          </w:p>
          <w:p w14:paraId="78EC943E" w14:textId="77777777" w:rsidR="00DA3450" w:rsidRDefault="00191D00">
            <w:pPr>
              <w:tabs>
                <w:tab w:val="left" w:pos="426"/>
              </w:tabs>
              <w:jc w:val="both"/>
              <w:rPr>
                <w:szCs w:val="24"/>
                <w:lang w:eastAsia="lt-LT"/>
              </w:rPr>
            </w:pPr>
            <w:r>
              <w:rPr>
                <w:szCs w:val="24"/>
                <w:lang w:eastAsia="lt-LT"/>
              </w:rPr>
              <w:t xml:space="preserve">1.2. Vertybių, įrašytų </w:t>
            </w:r>
            <w:r>
              <w:rPr>
                <w:szCs w:val="24"/>
              </w:rPr>
              <w:t xml:space="preserve">į </w:t>
            </w:r>
            <w:r>
              <w:rPr>
                <w:szCs w:val="24"/>
                <w:lang w:eastAsia="lt-LT"/>
              </w:rPr>
              <w:t>UNESCO Reprezentatyviojo žmonijos nematerialaus kultūros paveldo sąrašą ar Lietuvos nematerialaus kultūros paveldo vertybių sąvadą ir (ar) gavusių tautinio paveldo produktų sertifikatus, puoselėjimas</w:t>
            </w:r>
          </w:p>
        </w:tc>
        <w:tc>
          <w:tcPr>
            <w:tcW w:w="3503" w:type="dxa"/>
          </w:tcPr>
          <w:p w14:paraId="2700030A" w14:textId="77777777" w:rsidR="00DA3450" w:rsidRDefault="00DA3450">
            <w:pPr>
              <w:rPr>
                <w:sz w:val="10"/>
                <w:szCs w:val="10"/>
              </w:rPr>
            </w:pPr>
          </w:p>
          <w:p w14:paraId="46815B7E" w14:textId="77777777" w:rsidR="00DA3450" w:rsidRDefault="00DA3450">
            <w:pPr>
              <w:rPr>
                <w:i/>
                <w:szCs w:val="24"/>
              </w:rPr>
            </w:pPr>
          </w:p>
        </w:tc>
        <w:tc>
          <w:tcPr>
            <w:tcW w:w="750" w:type="dxa"/>
          </w:tcPr>
          <w:p w14:paraId="6B9FC7D6" w14:textId="77777777" w:rsidR="00DA3450" w:rsidRDefault="00DA3450">
            <w:pPr>
              <w:rPr>
                <w:sz w:val="10"/>
                <w:szCs w:val="10"/>
              </w:rPr>
            </w:pPr>
          </w:p>
          <w:p w14:paraId="6BC25F7D" w14:textId="77777777" w:rsidR="00DA3450" w:rsidRDefault="00191D00">
            <w:pPr>
              <w:jc w:val="center"/>
              <w:rPr>
                <w:szCs w:val="24"/>
              </w:rPr>
            </w:pPr>
            <w:r>
              <w:rPr>
                <w:szCs w:val="24"/>
              </w:rPr>
              <w:t>0–6</w:t>
            </w:r>
          </w:p>
        </w:tc>
        <w:tc>
          <w:tcPr>
            <w:tcW w:w="850" w:type="dxa"/>
          </w:tcPr>
          <w:p w14:paraId="1AD63D44" w14:textId="77777777" w:rsidR="00DA3450" w:rsidRDefault="00DA3450">
            <w:pPr>
              <w:rPr>
                <w:sz w:val="10"/>
                <w:szCs w:val="10"/>
              </w:rPr>
            </w:pPr>
          </w:p>
          <w:p w14:paraId="27F9211D" w14:textId="77777777" w:rsidR="00DA3450" w:rsidRDefault="00DA3450">
            <w:pPr>
              <w:jc w:val="center"/>
              <w:rPr>
                <w:szCs w:val="24"/>
              </w:rPr>
            </w:pPr>
          </w:p>
        </w:tc>
      </w:tr>
      <w:tr w:rsidR="00DA3450" w14:paraId="66D55B67" w14:textId="77777777">
        <w:trPr>
          <w:trHeight w:val="393"/>
        </w:trPr>
        <w:tc>
          <w:tcPr>
            <w:tcW w:w="9634" w:type="dxa"/>
            <w:gridSpan w:val="4"/>
          </w:tcPr>
          <w:p w14:paraId="6796E2E8" w14:textId="77777777" w:rsidR="00DA3450" w:rsidRDefault="00DA3450">
            <w:pPr>
              <w:rPr>
                <w:sz w:val="10"/>
                <w:szCs w:val="10"/>
              </w:rPr>
            </w:pPr>
          </w:p>
          <w:p w14:paraId="228BC370" w14:textId="77777777" w:rsidR="00DA3450" w:rsidRDefault="00191D00">
            <w:pPr>
              <w:jc w:val="center"/>
              <w:rPr>
                <w:b/>
                <w:bCs/>
                <w:szCs w:val="24"/>
              </w:rPr>
            </w:pPr>
            <w:r>
              <w:rPr>
                <w:b/>
                <w:bCs/>
                <w:szCs w:val="24"/>
              </w:rPr>
              <w:t>2. Bendradarbiavimas ir viešinimas</w:t>
            </w:r>
            <w:r>
              <w:rPr>
                <w:szCs w:val="24"/>
              </w:rPr>
              <w:t xml:space="preserve"> (0–10)</w:t>
            </w:r>
          </w:p>
        </w:tc>
      </w:tr>
      <w:tr w:rsidR="00DA3450" w14:paraId="490993D9" w14:textId="77777777">
        <w:trPr>
          <w:trHeight w:val="677"/>
        </w:trPr>
        <w:tc>
          <w:tcPr>
            <w:tcW w:w="4531" w:type="dxa"/>
          </w:tcPr>
          <w:p w14:paraId="222075B5" w14:textId="77777777" w:rsidR="00DA3450" w:rsidRDefault="00DA3450">
            <w:pPr>
              <w:rPr>
                <w:sz w:val="10"/>
                <w:szCs w:val="10"/>
              </w:rPr>
            </w:pPr>
          </w:p>
          <w:p w14:paraId="52505AD3" w14:textId="77777777" w:rsidR="00DA3450" w:rsidRDefault="00191D00">
            <w:pPr>
              <w:tabs>
                <w:tab w:val="left" w:pos="426"/>
                <w:tab w:val="left" w:pos="599"/>
              </w:tabs>
              <w:rPr>
                <w:szCs w:val="24"/>
                <w:lang w:eastAsia="lt-LT"/>
              </w:rPr>
            </w:pPr>
            <w:r>
              <w:rPr>
                <w:szCs w:val="24"/>
                <w:lang w:eastAsia="lt-LT"/>
              </w:rPr>
              <w:t>2.1. Konkurso dalyvio b</w:t>
            </w:r>
            <w:r>
              <w:rPr>
                <w:szCs w:val="24"/>
              </w:rPr>
              <w:t>endradarbiavimas su kitais vietiniais etnokultūrinių paslaugų teikėjais (pvz., vietos amatininkais, tautodailininkais, tradicinių gyvūnų veislių ar tradicinių augalų augintojais, etnokultūrinių renginių organizatoriais), sudarant galimybę gauti iš skirtingų paslaugų susidedantį vietos etnokultūrinių paslaugų kompleksą</w:t>
            </w:r>
          </w:p>
        </w:tc>
        <w:tc>
          <w:tcPr>
            <w:tcW w:w="3503" w:type="dxa"/>
          </w:tcPr>
          <w:p w14:paraId="6FB921B9" w14:textId="77777777" w:rsidR="00DA3450" w:rsidRDefault="00DA3450">
            <w:pPr>
              <w:rPr>
                <w:sz w:val="10"/>
                <w:szCs w:val="10"/>
              </w:rPr>
            </w:pPr>
          </w:p>
          <w:p w14:paraId="2C4FA494" w14:textId="77777777" w:rsidR="00DA3450" w:rsidRDefault="00DA3450">
            <w:pPr>
              <w:rPr>
                <w:i/>
                <w:szCs w:val="24"/>
              </w:rPr>
            </w:pPr>
          </w:p>
        </w:tc>
        <w:tc>
          <w:tcPr>
            <w:tcW w:w="750" w:type="dxa"/>
          </w:tcPr>
          <w:p w14:paraId="06698AAD" w14:textId="77777777" w:rsidR="00DA3450" w:rsidRDefault="00DA3450">
            <w:pPr>
              <w:rPr>
                <w:sz w:val="10"/>
                <w:szCs w:val="10"/>
              </w:rPr>
            </w:pPr>
          </w:p>
          <w:p w14:paraId="19F9B836" w14:textId="77777777" w:rsidR="00DA3450" w:rsidRDefault="00191D00">
            <w:pPr>
              <w:jc w:val="center"/>
              <w:rPr>
                <w:szCs w:val="24"/>
              </w:rPr>
            </w:pPr>
            <w:r>
              <w:rPr>
                <w:szCs w:val="24"/>
              </w:rPr>
              <w:t>0–5</w:t>
            </w:r>
          </w:p>
        </w:tc>
        <w:tc>
          <w:tcPr>
            <w:tcW w:w="850" w:type="dxa"/>
          </w:tcPr>
          <w:p w14:paraId="1C1CAD49" w14:textId="77777777" w:rsidR="00DA3450" w:rsidRDefault="00DA3450">
            <w:pPr>
              <w:rPr>
                <w:sz w:val="10"/>
                <w:szCs w:val="10"/>
              </w:rPr>
            </w:pPr>
          </w:p>
          <w:p w14:paraId="13308FCE" w14:textId="77777777" w:rsidR="00DA3450" w:rsidRDefault="00DA3450">
            <w:pPr>
              <w:jc w:val="center"/>
              <w:rPr>
                <w:szCs w:val="24"/>
              </w:rPr>
            </w:pPr>
          </w:p>
        </w:tc>
      </w:tr>
      <w:tr w:rsidR="00DA3450" w14:paraId="31ECE0F8" w14:textId="77777777">
        <w:trPr>
          <w:trHeight w:val="569"/>
        </w:trPr>
        <w:tc>
          <w:tcPr>
            <w:tcW w:w="4531" w:type="dxa"/>
          </w:tcPr>
          <w:p w14:paraId="0F79C6A6" w14:textId="77777777" w:rsidR="00DA3450" w:rsidRDefault="00DA3450">
            <w:pPr>
              <w:rPr>
                <w:sz w:val="10"/>
                <w:szCs w:val="10"/>
              </w:rPr>
            </w:pPr>
          </w:p>
          <w:p w14:paraId="4DC68779" w14:textId="77777777" w:rsidR="00DA3450" w:rsidRDefault="00191D00">
            <w:pPr>
              <w:tabs>
                <w:tab w:val="left" w:pos="447"/>
              </w:tabs>
              <w:ind w:left="22"/>
              <w:rPr>
                <w:szCs w:val="24"/>
                <w:lang w:eastAsia="lt-LT"/>
              </w:rPr>
            </w:pPr>
            <w:r>
              <w:rPr>
                <w:szCs w:val="24"/>
                <w:lang w:eastAsia="lt-LT"/>
              </w:rPr>
              <w:t>2.2. Konkurso dalyvio b</w:t>
            </w:r>
            <w:r>
              <w:rPr>
                <w:szCs w:val="24"/>
              </w:rPr>
              <w:t>endradarbiavimas su saugomų teritorijų direkcija, turizmo informacijos centru, vietos bendruomene, kultūros įstaiga ar pan.</w:t>
            </w:r>
          </w:p>
        </w:tc>
        <w:tc>
          <w:tcPr>
            <w:tcW w:w="3503" w:type="dxa"/>
          </w:tcPr>
          <w:p w14:paraId="54481D80" w14:textId="77777777" w:rsidR="00DA3450" w:rsidRDefault="00DA3450">
            <w:pPr>
              <w:rPr>
                <w:sz w:val="10"/>
                <w:szCs w:val="10"/>
              </w:rPr>
            </w:pPr>
          </w:p>
          <w:p w14:paraId="6DA08A98" w14:textId="77777777" w:rsidR="00DA3450" w:rsidRDefault="00DA3450">
            <w:pPr>
              <w:rPr>
                <w:i/>
                <w:szCs w:val="24"/>
              </w:rPr>
            </w:pPr>
          </w:p>
        </w:tc>
        <w:tc>
          <w:tcPr>
            <w:tcW w:w="750" w:type="dxa"/>
          </w:tcPr>
          <w:p w14:paraId="42F1D3EB" w14:textId="77777777" w:rsidR="00DA3450" w:rsidRDefault="00DA3450">
            <w:pPr>
              <w:rPr>
                <w:sz w:val="10"/>
                <w:szCs w:val="10"/>
              </w:rPr>
            </w:pPr>
          </w:p>
          <w:p w14:paraId="525BAB06" w14:textId="77777777" w:rsidR="00DA3450" w:rsidRDefault="00191D00">
            <w:pPr>
              <w:jc w:val="center"/>
              <w:rPr>
                <w:iCs/>
                <w:szCs w:val="24"/>
              </w:rPr>
            </w:pPr>
            <w:r>
              <w:rPr>
                <w:szCs w:val="24"/>
              </w:rPr>
              <w:t>0–3</w:t>
            </w:r>
          </w:p>
        </w:tc>
        <w:tc>
          <w:tcPr>
            <w:tcW w:w="850" w:type="dxa"/>
          </w:tcPr>
          <w:p w14:paraId="21BCD80D" w14:textId="77777777" w:rsidR="00DA3450" w:rsidRDefault="00DA3450">
            <w:pPr>
              <w:rPr>
                <w:sz w:val="10"/>
                <w:szCs w:val="10"/>
              </w:rPr>
            </w:pPr>
          </w:p>
          <w:p w14:paraId="64B94083" w14:textId="77777777" w:rsidR="00DA3450" w:rsidRDefault="00DA3450">
            <w:pPr>
              <w:jc w:val="center"/>
              <w:rPr>
                <w:szCs w:val="24"/>
              </w:rPr>
            </w:pPr>
          </w:p>
        </w:tc>
      </w:tr>
      <w:tr w:rsidR="00DA3450" w14:paraId="45ED2759" w14:textId="77777777">
        <w:trPr>
          <w:trHeight w:val="569"/>
        </w:trPr>
        <w:tc>
          <w:tcPr>
            <w:tcW w:w="4531" w:type="dxa"/>
          </w:tcPr>
          <w:p w14:paraId="677F5BD7" w14:textId="77777777" w:rsidR="00DA3450" w:rsidRDefault="00DA3450">
            <w:pPr>
              <w:rPr>
                <w:sz w:val="10"/>
                <w:szCs w:val="10"/>
              </w:rPr>
            </w:pPr>
          </w:p>
          <w:p w14:paraId="1BF32777" w14:textId="77777777" w:rsidR="00DA3450" w:rsidRDefault="00191D00">
            <w:pPr>
              <w:tabs>
                <w:tab w:val="left" w:pos="447"/>
              </w:tabs>
              <w:ind w:left="22"/>
              <w:rPr>
                <w:szCs w:val="24"/>
                <w:lang w:eastAsia="lt-LT"/>
              </w:rPr>
            </w:pPr>
            <w:r>
              <w:rPr>
                <w:szCs w:val="24"/>
                <w:lang w:eastAsia="lt-LT"/>
              </w:rPr>
              <w:t>2.3. Konkurso dalyvio teikiamų etnokultūrinių turizmo paslaugų viešinimas</w:t>
            </w:r>
          </w:p>
        </w:tc>
        <w:tc>
          <w:tcPr>
            <w:tcW w:w="3503" w:type="dxa"/>
          </w:tcPr>
          <w:p w14:paraId="5A3DCA55" w14:textId="77777777" w:rsidR="00DA3450" w:rsidRDefault="00DA3450">
            <w:pPr>
              <w:rPr>
                <w:sz w:val="10"/>
                <w:szCs w:val="10"/>
              </w:rPr>
            </w:pPr>
          </w:p>
          <w:p w14:paraId="0F88115F" w14:textId="77777777" w:rsidR="00DA3450" w:rsidRDefault="00DA3450">
            <w:pPr>
              <w:rPr>
                <w:i/>
                <w:szCs w:val="24"/>
              </w:rPr>
            </w:pPr>
          </w:p>
        </w:tc>
        <w:tc>
          <w:tcPr>
            <w:tcW w:w="750" w:type="dxa"/>
          </w:tcPr>
          <w:p w14:paraId="720F31F7" w14:textId="77777777" w:rsidR="00DA3450" w:rsidRDefault="00DA3450">
            <w:pPr>
              <w:rPr>
                <w:sz w:val="10"/>
                <w:szCs w:val="10"/>
              </w:rPr>
            </w:pPr>
          </w:p>
          <w:p w14:paraId="4BFCC35F" w14:textId="77777777" w:rsidR="00DA3450" w:rsidRDefault="00191D00">
            <w:pPr>
              <w:jc w:val="center"/>
              <w:rPr>
                <w:bCs/>
                <w:szCs w:val="24"/>
              </w:rPr>
            </w:pPr>
            <w:r>
              <w:rPr>
                <w:bCs/>
                <w:szCs w:val="24"/>
              </w:rPr>
              <w:t>0–2</w:t>
            </w:r>
          </w:p>
        </w:tc>
        <w:tc>
          <w:tcPr>
            <w:tcW w:w="850" w:type="dxa"/>
          </w:tcPr>
          <w:p w14:paraId="3ADFEA0E" w14:textId="77777777" w:rsidR="00DA3450" w:rsidRDefault="00DA3450">
            <w:pPr>
              <w:rPr>
                <w:sz w:val="10"/>
                <w:szCs w:val="10"/>
              </w:rPr>
            </w:pPr>
          </w:p>
          <w:p w14:paraId="3B22ED0F" w14:textId="77777777" w:rsidR="00DA3450" w:rsidRDefault="00DA3450">
            <w:pPr>
              <w:jc w:val="center"/>
              <w:rPr>
                <w:bCs/>
                <w:szCs w:val="24"/>
              </w:rPr>
            </w:pPr>
          </w:p>
        </w:tc>
      </w:tr>
      <w:tr w:rsidR="00DA3450" w14:paraId="0C914972" w14:textId="77777777">
        <w:trPr>
          <w:trHeight w:val="569"/>
        </w:trPr>
        <w:tc>
          <w:tcPr>
            <w:tcW w:w="9634" w:type="dxa"/>
            <w:gridSpan w:val="4"/>
          </w:tcPr>
          <w:p w14:paraId="360B6570" w14:textId="77777777" w:rsidR="00DA3450" w:rsidRDefault="00DA3450">
            <w:pPr>
              <w:rPr>
                <w:sz w:val="10"/>
                <w:szCs w:val="10"/>
              </w:rPr>
            </w:pPr>
          </w:p>
          <w:p w14:paraId="6E3F46F0" w14:textId="77777777" w:rsidR="00DA3450" w:rsidRDefault="00191D00">
            <w:pPr>
              <w:jc w:val="center"/>
              <w:rPr>
                <w:b/>
                <w:bCs/>
                <w:szCs w:val="24"/>
              </w:rPr>
            </w:pPr>
            <w:r>
              <w:rPr>
                <w:b/>
                <w:bCs/>
                <w:szCs w:val="24"/>
              </w:rPr>
              <w:t>3. Atitiktis ne vienos Konkurso nominacijos ypatumams</w:t>
            </w:r>
            <w:r>
              <w:rPr>
                <w:szCs w:val="24"/>
              </w:rPr>
              <w:t xml:space="preserve"> (0–8)</w:t>
            </w:r>
          </w:p>
        </w:tc>
      </w:tr>
      <w:tr w:rsidR="00DA3450" w14:paraId="13687F41" w14:textId="77777777">
        <w:trPr>
          <w:trHeight w:val="569"/>
        </w:trPr>
        <w:tc>
          <w:tcPr>
            <w:tcW w:w="4531" w:type="dxa"/>
          </w:tcPr>
          <w:p w14:paraId="3CBB4F64" w14:textId="77777777" w:rsidR="00DA3450" w:rsidRDefault="00DA3450">
            <w:pPr>
              <w:rPr>
                <w:sz w:val="10"/>
                <w:szCs w:val="10"/>
              </w:rPr>
            </w:pPr>
          </w:p>
          <w:p w14:paraId="78E172E9" w14:textId="77777777" w:rsidR="00DA3450" w:rsidRDefault="00191D00">
            <w:pPr>
              <w:tabs>
                <w:tab w:val="left" w:pos="447"/>
              </w:tabs>
              <w:ind w:left="22"/>
              <w:rPr>
                <w:szCs w:val="24"/>
                <w:lang w:eastAsia="lt-LT"/>
              </w:rPr>
            </w:pPr>
            <w:r>
              <w:rPr>
                <w:szCs w:val="24"/>
                <w:lang w:eastAsia="lt-LT"/>
              </w:rPr>
              <w:t>3.1. Konkurso dalyvio atitiktis dar vienos Konkurso nominacijos vertinimo kriterijams (ne mažiau kaip 20 balų)</w:t>
            </w:r>
          </w:p>
        </w:tc>
        <w:tc>
          <w:tcPr>
            <w:tcW w:w="3503" w:type="dxa"/>
          </w:tcPr>
          <w:p w14:paraId="7C024EB3" w14:textId="77777777" w:rsidR="00DA3450" w:rsidRDefault="00DA3450">
            <w:pPr>
              <w:rPr>
                <w:sz w:val="10"/>
                <w:szCs w:val="10"/>
              </w:rPr>
            </w:pPr>
          </w:p>
          <w:p w14:paraId="7F92252E" w14:textId="77777777" w:rsidR="00DA3450" w:rsidRDefault="00DA3450">
            <w:pPr>
              <w:rPr>
                <w:i/>
                <w:szCs w:val="24"/>
              </w:rPr>
            </w:pPr>
          </w:p>
        </w:tc>
        <w:tc>
          <w:tcPr>
            <w:tcW w:w="750" w:type="dxa"/>
          </w:tcPr>
          <w:p w14:paraId="24A9552A" w14:textId="77777777" w:rsidR="00DA3450" w:rsidRDefault="00DA3450">
            <w:pPr>
              <w:rPr>
                <w:sz w:val="10"/>
                <w:szCs w:val="10"/>
              </w:rPr>
            </w:pPr>
          </w:p>
          <w:p w14:paraId="0F35050D" w14:textId="77777777" w:rsidR="00DA3450" w:rsidRDefault="00191D00">
            <w:pPr>
              <w:jc w:val="center"/>
              <w:rPr>
                <w:szCs w:val="24"/>
              </w:rPr>
            </w:pPr>
            <w:r>
              <w:rPr>
                <w:szCs w:val="24"/>
              </w:rPr>
              <w:t>0–4</w:t>
            </w:r>
          </w:p>
        </w:tc>
        <w:tc>
          <w:tcPr>
            <w:tcW w:w="850" w:type="dxa"/>
          </w:tcPr>
          <w:p w14:paraId="000F8092" w14:textId="77777777" w:rsidR="00DA3450" w:rsidRDefault="00DA3450">
            <w:pPr>
              <w:rPr>
                <w:sz w:val="10"/>
                <w:szCs w:val="10"/>
              </w:rPr>
            </w:pPr>
          </w:p>
          <w:p w14:paraId="6DC40108" w14:textId="77777777" w:rsidR="00DA3450" w:rsidRDefault="00DA3450">
            <w:pPr>
              <w:jc w:val="center"/>
              <w:rPr>
                <w:szCs w:val="24"/>
              </w:rPr>
            </w:pPr>
          </w:p>
        </w:tc>
      </w:tr>
      <w:tr w:rsidR="00DA3450" w14:paraId="06EE0917" w14:textId="77777777">
        <w:trPr>
          <w:trHeight w:val="569"/>
        </w:trPr>
        <w:tc>
          <w:tcPr>
            <w:tcW w:w="4531" w:type="dxa"/>
          </w:tcPr>
          <w:p w14:paraId="2AE69EBB" w14:textId="77777777" w:rsidR="00DA3450" w:rsidRDefault="00DA3450">
            <w:pPr>
              <w:rPr>
                <w:sz w:val="10"/>
                <w:szCs w:val="10"/>
              </w:rPr>
            </w:pPr>
          </w:p>
          <w:p w14:paraId="6C6435A9" w14:textId="77777777" w:rsidR="00DA3450" w:rsidRDefault="00191D00">
            <w:pPr>
              <w:tabs>
                <w:tab w:val="left" w:pos="447"/>
              </w:tabs>
              <w:ind w:left="22"/>
              <w:rPr>
                <w:szCs w:val="24"/>
                <w:lang w:eastAsia="lt-LT"/>
              </w:rPr>
            </w:pPr>
            <w:r>
              <w:rPr>
                <w:szCs w:val="24"/>
                <w:lang w:eastAsia="lt-LT"/>
              </w:rPr>
              <w:t>3.2. Konkurso dalyvio atitiktis dar dviejų Konkurso nominacijų vertinimo kriterijams (kiekvienoje ne mažiau kaip 20 balų)</w:t>
            </w:r>
          </w:p>
        </w:tc>
        <w:tc>
          <w:tcPr>
            <w:tcW w:w="3503" w:type="dxa"/>
          </w:tcPr>
          <w:p w14:paraId="5B6B8A68" w14:textId="77777777" w:rsidR="00DA3450" w:rsidRDefault="00DA3450">
            <w:pPr>
              <w:rPr>
                <w:sz w:val="10"/>
                <w:szCs w:val="10"/>
              </w:rPr>
            </w:pPr>
          </w:p>
          <w:p w14:paraId="47A994EB" w14:textId="77777777" w:rsidR="00DA3450" w:rsidRDefault="00DA3450">
            <w:pPr>
              <w:rPr>
                <w:i/>
                <w:szCs w:val="24"/>
              </w:rPr>
            </w:pPr>
          </w:p>
        </w:tc>
        <w:tc>
          <w:tcPr>
            <w:tcW w:w="750" w:type="dxa"/>
          </w:tcPr>
          <w:p w14:paraId="4FC2CCBE" w14:textId="77777777" w:rsidR="00DA3450" w:rsidRDefault="00DA3450">
            <w:pPr>
              <w:rPr>
                <w:sz w:val="10"/>
                <w:szCs w:val="10"/>
              </w:rPr>
            </w:pPr>
          </w:p>
          <w:p w14:paraId="7F3578E6" w14:textId="77777777" w:rsidR="00DA3450" w:rsidRDefault="00191D00">
            <w:pPr>
              <w:jc w:val="center"/>
              <w:rPr>
                <w:szCs w:val="24"/>
              </w:rPr>
            </w:pPr>
            <w:r>
              <w:rPr>
                <w:szCs w:val="24"/>
              </w:rPr>
              <w:t>0–8</w:t>
            </w:r>
          </w:p>
        </w:tc>
        <w:tc>
          <w:tcPr>
            <w:tcW w:w="850" w:type="dxa"/>
          </w:tcPr>
          <w:p w14:paraId="416C14A1" w14:textId="77777777" w:rsidR="00DA3450" w:rsidRDefault="00DA3450">
            <w:pPr>
              <w:rPr>
                <w:sz w:val="10"/>
                <w:szCs w:val="10"/>
              </w:rPr>
            </w:pPr>
          </w:p>
          <w:p w14:paraId="6A602EBD" w14:textId="77777777" w:rsidR="00DA3450" w:rsidRDefault="00DA3450">
            <w:pPr>
              <w:jc w:val="center"/>
              <w:rPr>
                <w:szCs w:val="24"/>
              </w:rPr>
            </w:pPr>
          </w:p>
        </w:tc>
      </w:tr>
    </w:tbl>
    <w:p w14:paraId="74DF7791" w14:textId="77777777" w:rsidR="00DA3450" w:rsidRDefault="00DA3450">
      <w:pPr>
        <w:jc w:val="both"/>
        <w:rPr>
          <w:szCs w:val="24"/>
        </w:rPr>
      </w:pPr>
    </w:p>
    <w:p w14:paraId="3BFAE911" w14:textId="77777777" w:rsidR="00DA3450" w:rsidRDefault="00DA3450">
      <w:pPr>
        <w:spacing w:line="360" w:lineRule="auto"/>
        <w:jc w:val="both"/>
        <w:rPr>
          <w:szCs w:val="24"/>
        </w:rPr>
      </w:pPr>
    </w:p>
    <w:sectPr w:rsidR="00DA3450" w:rsidSect="00191D0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A697" w14:textId="77777777" w:rsidR="00B26653" w:rsidRDefault="00B26653">
      <w:pPr>
        <w:suppressAutoHyphens/>
        <w:rPr>
          <w:szCs w:val="24"/>
          <w:lang w:val="en-GB" w:eastAsia="ar-SA"/>
        </w:rPr>
      </w:pPr>
      <w:r>
        <w:rPr>
          <w:szCs w:val="24"/>
          <w:lang w:val="en-GB" w:eastAsia="ar-SA"/>
        </w:rPr>
        <w:separator/>
      </w:r>
    </w:p>
  </w:endnote>
  <w:endnote w:type="continuationSeparator" w:id="0">
    <w:p w14:paraId="228D88DA" w14:textId="77777777" w:rsidR="00B26653" w:rsidRDefault="00B26653">
      <w:pPr>
        <w:suppressAutoHyphens/>
        <w:rPr>
          <w:szCs w:val="24"/>
          <w:lang w:val="en-GB" w:eastAsia="ar-SA"/>
        </w:rPr>
      </w:pPr>
      <w:r>
        <w:rPr>
          <w:szCs w:val="24"/>
          <w:lang w:val="en-GB"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A584" w14:textId="77777777" w:rsidR="00DA3450" w:rsidRDefault="00DA345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75FA" w14:textId="77777777" w:rsidR="00DA3450" w:rsidRDefault="00DA345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38D8" w14:textId="77777777" w:rsidR="00DA3450" w:rsidRDefault="00DA345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A1F9" w14:textId="77777777" w:rsidR="00B26653" w:rsidRDefault="00B26653">
      <w:pPr>
        <w:suppressAutoHyphens/>
        <w:rPr>
          <w:szCs w:val="24"/>
          <w:lang w:val="en-GB" w:eastAsia="ar-SA"/>
        </w:rPr>
      </w:pPr>
      <w:r>
        <w:rPr>
          <w:szCs w:val="24"/>
          <w:lang w:val="en-GB" w:eastAsia="ar-SA"/>
        </w:rPr>
        <w:separator/>
      </w:r>
    </w:p>
  </w:footnote>
  <w:footnote w:type="continuationSeparator" w:id="0">
    <w:p w14:paraId="54C6F1ED" w14:textId="77777777" w:rsidR="00B26653" w:rsidRDefault="00B26653">
      <w:pPr>
        <w:suppressAutoHyphens/>
        <w:rPr>
          <w:szCs w:val="24"/>
          <w:lang w:val="en-GB" w:eastAsia="ar-SA"/>
        </w:rPr>
      </w:pPr>
      <w:r>
        <w:rPr>
          <w:szCs w:val="24"/>
          <w:lang w:val="en-GB"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EE9E" w14:textId="77777777" w:rsidR="00DA3450" w:rsidRDefault="00DA3450">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49822"/>
      <w:docPartObj>
        <w:docPartGallery w:val="Page Numbers (Top of Page)"/>
        <w:docPartUnique/>
      </w:docPartObj>
    </w:sdtPr>
    <w:sdtContent>
      <w:p w14:paraId="6BF1BCA2" w14:textId="77777777" w:rsidR="00191D00" w:rsidRDefault="00191D00">
        <w:pPr>
          <w:pStyle w:val="Antrats"/>
          <w:jc w:val="center"/>
        </w:pPr>
        <w:r>
          <w:fldChar w:fldCharType="begin"/>
        </w:r>
        <w:r>
          <w:instrText>PAGE   \* MERGEFORMAT</w:instrText>
        </w:r>
        <w:r>
          <w:fldChar w:fldCharType="separate"/>
        </w:r>
        <w:r>
          <w:rPr>
            <w:noProof/>
          </w:rPr>
          <w:t>2</w:t>
        </w:r>
        <w:r>
          <w:fldChar w:fldCharType="end"/>
        </w:r>
      </w:p>
    </w:sdtContent>
  </w:sdt>
  <w:p w14:paraId="33DE72E9" w14:textId="77777777" w:rsidR="00DA3450" w:rsidRDefault="00DA3450">
    <w:pPr>
      <w:tabs>
        <w:tab w:val="center" w:pos="4153"/>
        <w:tab w:val="right" w:pos="8306"/>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84F" w14:textId="77777777" w:rsidR="00DA3450" w:rsidRDefault="00DA345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E6"/>
    <w:rsid w:val="00191D00"/>
    <w:rsid w:val="00716F05"/>
    <w:rsid w:val="007E15EA"/>
    <w:rsid w:val="00B26653"/>
    <w:rsid w:val="00BA3BE6"/>
    <w:rsid w:val="00CA1EE8"/>
    <w:rsid w:val="00DA3450"/>
    <w:rsid w:val="00F249C4"/>
    <w:rsid w:val="00FD1C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B5AE"/>
  <w15:chartTrackingRefBased/>
  <w15:docId w15:val="{5BC7FCA3-2360-4B87-A837-EDB3E2A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1D00"/>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91D00"/>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D9B3-2E4D-4BFF-8DFB-91B40527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3877</Words>
  <Characters>22103</Characters>
  <Application>Microsoft Office Word</Application>
  <DocSecurity>0</DocSecurity>
  <Lines>184</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EK GT</cp:lastModifiedBy>
  <cp:revision>2</cp:revision>
  <cp:lastPrinted>2025-12-02T09:18:00Z</cp:lastPrinted>
  <dcterms:created xsi:type="dcterms:W3CDTF">2026-01-29T14:02:00Z</dcterms:created>
  <dcterms:modified xsi:type="dcterms:W3CDTF">2026-01-29T14:02:00Z</dcterms:modified>
</cp:coreProperties>
</file>