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74A7" w14:textId="49E597F1" w:rsidR="00540753" w:rsidRPr="003236C3" w:rsidRDefault="003236C3" w:rsidP="003236C3">
      <w:pPr>
        <w:pStyle w:val="Antrat1"/>
        <w:jc w:val="center"/>
        <w:rPr>
          <w:rFonts w:ascii="Times New Roman" w:hAnsi="Times New Roman" w:cs="Times New Roman"/>
          <w:sz w:val="32"/>
          <w:szCs w:val="32"/>
        </w:rPr>
      </w:pPr>
      <w:r w:rsidRPr="003236C3">
        <w:rPr>
          <w:rFonts w:ascii="Times New Roman" w:hAnsi="Times New Roman" w:cs="Times New Roman"/>
          <w:sz w:val="32"/>
          <w:szCs w:val="32"/>
        </w:rPr>
        <w:t>BALTININKŲ KAIMO GYVENTOJŲ ŽINIAI</w:t>
      </w:r>
    </w:p>
    <w:p w14:paraId="262DF586" w14:textId="77777777" w:rsidR="00540753" w:rsidRPr="003236C3" w:rsidRDefault="00000000">
      <w:pPr>
        <w:pStyle w:val="Antrat2"/>
        <w:rPr>
          <w:rFonts w:ascii="Times New Roman" w:hAnsi="Times New Roman" w:cs="Times New Roman"/>
          <w:sz w:val="24"/>
          <w:szCs w:val="24"/>
        </w:rPr>
      </w:pPr>
      <w:proofErr w:type="spellStart"/>
      <w:r w:rsidRPr="003236C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Ispaninio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ariono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invazinių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šliužų) kontrolės ir naikinimo darbų Baltininkų kaime</w:t>
      </w:r>
    </w:p>
    <w:p w14:paraId="4C30DAC3" w14:textId="77777777" w:rsidR="00540753" w:rsidRPr="003236C3" w:rsidRDefault="00000000" w:rsidP="003236C3">
      <w:pPr>
        <w:jc w:val="both"/>
        <w:rPr>
          <w:rFonts w:ascii="Times New Roman" w:hAnsi="Times New Roman" w:cs="Times New Roman"/>
          <w:sz w:val="24"/>
          <w:szCs w:val="24"/>
        </w:rPr>
      </w:pPr>
      <w:r w:rsidRPr="003236C3">
        <w:rPr>
          <w:rFonts w:ascii="Times New Roman" w:hAnsi="Times New Roman" w:cs="Times New Roman"/>
          <w:sz w:val="24"/>
          <w:szCs w:val="24"/>
        </w:rPr>
        <w:t xml:space="preserve">Vadovaujantis Ispaninio ariono (Arion vulgaris) kontrolės ir populiacijos židinių naikinimo veiksmų planu, 2026–2030 m. Baltininkų kaime bus vykdomos koordinuotos invazinių šliužų kontrolės ir naikinimo priemonės. Šių priemonių tikslas –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sumažinti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invazinės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rūšies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gausą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apsaugoti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gyvenamąją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želdinius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užkirsti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kelią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rūšies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plitimui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>.</w:t>
      </w:r>
    </w:p>
    <w:p w14:paraId="094556D1" w14:textId="0D445934" w:rsidR="00540753" w:rsidRPr="003236C3" w:rsidRDefault="00FB2C9F" w:rsidP="003236C3">
      <w:pPr>
        <w:pStyle w:val="Antrat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Projekte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3236C3">
        <w:rPr>
          <w:rFonts w:ascii="Times New Roman" w:hAnsi="Times New Roman" w:cs="Times New Roman"/>
          <w:sz w:val="24"/>
          <w:szCs w:val="24"/>
        </w:rPr>
        <w:t>umatomi</w:t>
      </w:r>
      <w:proofErr w:type="spellEnd"/>
      <w:r w:rsidRPr="0032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6C3"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14:paraId="44203996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Gyventojų informavimas, konsultacijos, informacinių stendų įrengimas ir informacijos viešinimas.</w:t>
      </w:r>
    </w:p>
    <w:p w14:paraId="234E0909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Rankinis šliužų rinkimas, gaudyklių įrengimas ir priežiūra.</w:t>
      </w:r>
    </w:p>
    <w:p w14:paraId="03BD5412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Šliužų slėptuvių nustatymas ir šalinimas.</w:t>
      </w:r>
    </w:p>
    <w:p w14:paraId="114EFA0D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Reguliarus žolės pjovimas ir žaliosios masės išvežimas.</w:t>
      </w:r>
    </w:p>
    <w:p w14:paraId="1DDB9174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Cheminių priemonių (moliuskocidų) naudojimas laikantis visų saugos reikalavimų.</w:t>
      </w:r>
    </w:p>
    <w:p w14:paraId="0B67C29F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Nuolatinė situacijos stebėsena ir priemonių efektyvumo vertinimas.</w:t>
      </w:r>
    </w:p>
    <w:p w14:paraId="04B76EAF" w14:textId="77777777" w:rsidR="00FB2C9F" w:rsidRDefault="00FB2C9F" w:rsidP="003236C3">
      <w:pPr>
        <w:pStyle w:val="Sraassuenkleliai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pt-BR"/>
        </w:rPr>
      </w:pPr>
    </w:p>
    <w:p w14:paraId="2D4B2771" w14:textId="5820233C" w:rsidR="003236C3" w:rsidRPr="00860567" w:rsidRDefault="00FB2C9F" w:rsidP="00860567">
      <w:pPr>
        <w:pStyle w:val="Sraassuenkleliais"/>
        <w:numPr>
          <w:ilvl w:val="0"/>
          <w:numId w:val="0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860567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SVARBU! Šiuo metu Telšių rajono savivaldybė vykdo viešąjį pirkimą Ispaninio ariono (Arion vulgaris) naikinimo paslaugai įsigyti. Pirmu bandymu paslaugos įsigyti nepavyko artimiausiu metus bus paskelbtas pakartotinis pirkimas.</w:t>
      </w:r>
      <w:r w:rsidR="00860567" w:rsidRPr="00860567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 xml:space="preserve"> </w:t>
      </w:r>
      <w:r w:rsidR="003236C3" w:rsidRPr="00860567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Atsižvelgiant į tai labia svarbu, kad Baltininkų bendruomenė susitelktu ir iki kol bus sudaryta šliužo naikinimo paslauga atliktu žemiau pateiktus veiksmus.</w:t>
      </w:r>
    </w:p>
    <w:p w14:paraId="26A1F912" w14:textId="77777777" w:rsidR="00540753" w:rsidRPr="003236C3" w:rsidRDefault="00000000" w:rsidP="003236C3">
      <w:pPr>
        <w:pStyle w:val="Antrat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Gyventojų pareigos ir atsakomybė</w:t>
      </w:r>
    </w:p>
    <w:p w14:paraId="2EDD00EE" w14:textId="77777777" w:rsidR="00540753" w:rsidRPr="003236C3" w:rsidRDefault="00000000" w:rsidP="003236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Siekiant veiksmingai sumažinti invazinių šliužų plitimą, kiekvienas žemės sklypo savininkas ar naudotojas privalo tinkamai prižiūrėti savo valdą:</w:t>
      </w:r>
    </w:p>
    <w:p w14:paraId="6F7978AF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Reguliariai šienauti žolę ir nepalikti aukštos augmenijos.</w:t>
      </w:r>
    </w:p>
    <w:p w14:paraId="2217C3B1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Visą nupjautą žolę sugrėbti ir išvežti arba tinkamai sutvarkyti – nepalikti pūti sklype.</w:t>
      </w:r>
    </w:p>
    <w:p w14:paraId="04BB295B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Pašalinti šiukšles, statybines atliekas, senas plėveles, lentas ir kitus ant žemės laikomus daiktus, kurie sudaro drėgnas slėptuves šliužams.</w:t>
      </w:r>
    </w:p>
    <w:p w14:paraId="1B2E498C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Tvarkingai sandėliuoti malkas, lentas ir statybines medžiagas – nelaikyti jų tiesiai ant žemės, vengti drėgnų ir apleistų sankaupų.</w:t>
      </w:r>
    </w:p>
    <w:p w14:paraId="59C85042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Prižiūrėti komposto krūvas, nepalikti pūvančios augalinės masės, lapų ar šakų sankaupų.</w:t>
      </w:r>
    </w:p>
    <w:p w14:paraId="74BBC9FE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Tvarkyti griovius, pakeles ir kitas drėgnas vietas savo valdose, kur gali veistis šliužai.</w:t>
      </w:r>
    </w:p>
    <w:p w14:paraId="63410331" w14:textId="77777777" w:rsidR="00540753" w:rsidRPr="003236C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lastRenderedPageBreak/>
        <w:t>Pastebėjus didelį šliužų kiekį, rinkti juos ir apie naujus židinius informuoti seniūniją ar savivaldybę.</w:t>
      </w:r>
    </w:p>
    <w:p w14:paraId="50245A9F" w14:textId="77777777" w:rsidR="00540753" w:rsidRDefault="00000000" w:rsidP="003236C3">
      <w:pPr>
        <w:pStyle w:val="Sraassuenkleliais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36C3">
        <w:rPr>
          <w:rFonts w:ascii="Times New Roman" w:hAnsi="Times New Roman" w:cs="Times New Roman"/>
          <w:sz w:val="24"/>
          <w:szCs w:val="24"/>
          <w:lang w:val="pt-BR"/>
        </w:rPr>
        <w:t>Leisti vykdyti plane numatytus darbus savo sklype, kai tam yra gautas savininko sutikimas.</w:t>
      </w:r>
    </w:p>
    <w:p w14:paraId="6D1740F5" w14:textId="77777777" w:rsidR="009C01E0" w:rsidRDefault="009C01E0" w:rsidP="009C01E0">
      <w:pPr>
        <w:pStyle w:val="Sraassuenkleliai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73ADB9" w14:textId="7D47598F" w:rsidR="009C01E0" w:rsidRPr="009C01E0" w:rsidRDefault="009C01E0" w:rsidP="009C01E0">
      <w:pPr>
        <w:pStyle w:val="Sraassuenkleliai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01E0">
        <w:rPr>
          <w:rFonts w:ascii="Times New Roman" w:hAnsi="Times New Roman" w:cs="Times New Roman"/>
          <w:sz w:val="24"/>
          <w:szCs w:val="24"/>
          <w:lang w:val="lt-LT" w:eastAsia="lt-LT"/>
        </w:rPr>
        <w:t>Lentelė. Naikinimo sezono metu rekomenduojami priemonių taikymo laikotarpiai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89"/>
        <w:gridCol w:w="1417"/>
        <w:gridCol w:w="1617"/>
        <w:gridCol w:w="1905"/>
        <w:gridCol w:w="1902"/>
      </w:tblGrid>
      <w:tr w:rsidR="009C01E0" w:rsidRPr="008965C2" w14:paraId="686B7E3A" w14:textId="77777777" w:rsidTr="00A857DE">
        <w:tc>
          <w:tcPr>
            <w:tcW w:w="0" w:type="auto"/>
            <w:hideMark/>
          </w:tcPr>
          <w:p w14:paraId="16DED289" w14:textId="77777777" w:rsidR="009C01E0" w:rsidRPr="008965C2" w:rsidRDefault="009C01E0" w:rsidP="00A857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Priemonė</w:t>
            </w:r>
          </w:p>
        </w:tc>
        <w:tc>
          <w:tcPr>
            <w:tcW w:w="0" w:type="auto"/>
            <w:hideMark/>
          </w:tcPr>
          <w:p w14:paraId="7D3FA084" w14:textId="77777777" w:rsidR="009C01E0" w:rsidRPr="008965C2" w:rsidRDefault="009C01E0" w:rsidP="00A857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Laikotarpis</w:t>
            </w:r>
          </w:p>
        </w:tc>
        <w:tc>
          <w:tcPr>
            <w:tcW w:w="0" w:type="auto"/>
            <w:hideMark/>
          </w:tcPr>
          <w:p w14:paraId="0CFDE47D" w14:textId="77777777" w:rsidR="009C01E0" w:rsidRPr="008965C2" w:rsidRDefault="009C01E0" w:rsidP="00A857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Dažnumas / intensyvumas</w:t>
            </w:r>
          </w:p>
        </w:tc>
        <w:tc>
          <w:tcPr>
            <w:tcW w:w="2186" w:type="dxa"/>
            <w:hideMark/>
          </w:tcPr>
          <w:p w14:paraId="03333EB2" w14:textId="77777777" w:rsidR="009C01E0" w:rsidRPr="008965C2" w:rsidRDefault="009C01E0" w:rsidP="00A857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Taikymo sąlygos</w:t>
            </w:r>
          </w:p>
        </w:tc>
        <w:tc>
          <w:tcPr>
            <w:tcW w:w="2120" w:type="dxa"/>
          </w:tcPr>
          <w:p w14:paraId="5FF8D761" w14:textId="6F688A26" w:rsidR="009C01E0" w:rsidRPr="008965C2" w:rsidRDefault="009C01E0" w:rsidP="00A857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Pastabos</w:t>
            </w:r>
          </w:p>
        </w:tc>
      </w:tr>
      <w:tr w:rsidR="009C01E0" w:rsidRPr="008965C2" w14:paraId="78004D5B" w14:textId="77777777" w:rsidTr="00A857DE">
        <w:tc>
          <w:tcPr>
            <w:tcW w:w="0" w:type="auto"/>
            <w:hideMark/>
          </w:tcPr>
          <w:p w14:paraId="7ED66DAE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Moliuskocidų</w:t>
            </w:r>
            <w:proofErr w:type="spellEnd"/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naudojimas</w:t>
            </w:r>
          </w:p>
        </w:tc>
        <w:tc>
          <w:tcPr>
            <w:tcW w:w="0" w:type="auto"/>
            <w:hideMark/>
          </w:tcPr>
          <w:p w14:paraId="033A9AA9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kovas–rugsėjis</w:t>
            </w:r>
          </w:p>
        </w:tc>
        <w:tc>
          <w:tcPr>
            <w:tcW w:w="0" w:type="auto"/>
            <w:hideMark/>
          </w:tcPr>
          <w:p w14:paraId="7A4BEEFA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iki 4 kartų per sezoną</w:t>
            </w:r>
          </w:p>
        </w:tc>
        <w:tc>
          <w:tcPr>
            <w:tcW w:w="2186" w:type="dxa"/>
            <w:hideMark/>
          </w:tcPr>
          <w:p w14:paraId="4E1BE5C2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Tik įvertinus invazinių šliužų gausą, vystymosi stadiją ir efektyvumą</w:t>
            </w:r>
          </w:p>
        </w:tc>
        <w:tc>
          <w:tcPr>
            <w:tcW w:w="2120" w:type="dxa"/>
          </w:tcPr>
          <w:p w14:paraId="1F4A147A" w14:textId="341E0DB1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Priemonė vykdys kvalifikuoti specialistai</w:t>
            </w:r>
          </w:p>
        </w:tc>
      </w:tr>
      <w:tr w:rsidR="009C01E0" w:rsidRPr="008965C2" w14:paraId="58F7B67E" w14:textId="77777777" w:rsidTr="00A857DE">
        <w:tc>
          <w:tcPr>
            <w:tcW w:w="0" w:type="auto"/>
            <w:hideMark/>
          </w:tcPr>
          <w:p w14:paraId="3EA48F60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Moliuskocidų</w:t>
            </w:r>
            <w:proofErr w:type="spellEnd"/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naudojimas </w:t>
            </w:r>
            <w:proofErr w:type="spellStart"/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maitintuvėse</w:t>
            </w:r>
            <w:proofErr w:type="spellEnd"/>
          </w:p>
        </w:tc>
        <w:tc>
          <w:tcPr>
            <w:tcW w:w="0" w:type="auto"/>
            <w:hideMark/>
          </w:tcPr>
          <w:p w14:paraId="4A1D1E55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birželis–rugpjūtis</w:t>
            </w:r>
          </w:p>
        </w:tc>
        <w:tc>
          <w:tcPr>
            <w:tcW w:w="0" w:type="auto"/>
            <w:hideMark/>
          </w:tcPr>
          <w:p w14:paraId="5A216F28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nuolat papildant</w:t>
            </w:r>
          </w:p>
        </w:tc>
        <w:tc>
          <w:tcPr>
            <w:tcW w:w="2186" w:type="dxa"/>
            <w:hideMark/>
          </w:tcPr>
          <w:p w14:paraId="4FB227EC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Naudoti židiniuose, kur reikalinga tikslinė kontrolė</w:t>
            </w:r>
          </w:p>
        </w:tc>
        <w:tc>
          <w:tcPr>
            <w:tcW w:w="2120" w:type="dxa"/>
          </w:tcPr>
          <w:p w14:paraId="00B27323" w14:textId="5D030F9B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Priemonė vykdys kvalifikuoti specialistai</w:t>
            </w:r>
          </w:p>
        </w:tc>
      </w:tr>
      <w:tr w:rsidR="009C01E0" w:rsidRPr="008965C2" w14:paraId="0C269FEE" w14:textId="77777777" w:rsidTr="00A857DE">
        <w:tc>
          <w:tcPr>
            <w:tcW w:w="0" w:type="auto"/>
            <w:hideMark/>
          </w:tcPr>
          <w:p w14:paraId="3220E321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Rinkimas rankomis</w:t>
            </w:r>
          </w:p>
        </w:tc>
        <w:tc>
          <w:tcPr>
            <w:tcW w:w="0" w:type="auto"/>
            <w:hideMark/>
          </w:tcPr>
          <w:p w14:paraId="32B648BF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birželis–rugpjūtis</w:t>
            </w:r>
          </w:p>
        </w:tc>
        <w:tc>
          <w:tcPr>
            <w:tcW w:w="0" w:type="auto"/>
            <w:hideMark/>
          </w:tcPr>
          <w:p w14:paraId="1611A679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nuolat (intensyviai)</w:t>
            </w:r>
          </w:p>
        </w:tc>
        <w:tc>
          <w:tcPr>
            <w:tcW w:w="2186" w:type="dxa"/>
            <w:hideMark/>
          </w:tcPr>
          <w:p w14:paraId="3E2C36B1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Prioritetas esant suaugusių šliužų dominavimui</w:t>
            </w:r>
          </w:p>
        </w:tc>
        <w:tc>
          <w:tcPr>
            <w:tcW w:w="2120" w:type="dxa"/>
          </w:tcPr>
          <w:p w14:paraId="413AE9C2" w14:textId="35113748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Bendruomenės talkos</w:t>
            </w:r>
            <w:r w:rsidR="007D4FF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 Individualūs rinkimai</w:t>
            </w:r>
          </w:p>
        </w:tc>
      </w:tr>
      <w:tr w:rsidR="009C01E0" w:rsidRPr="00373F6D" w14:paraId="7D8C6745" w14:textId="77777777" w:rsidTr="00A857DE">
        <w:tc>
          <w:tcPr>
            <w:tcW w:w="0" w:type="auto"/>
            <w:hideMark/>
          </w:tcPr>
          <w:p w14:paraId="40D228E1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Gaudyklių naudojimas</w:t>
            </w:r>
          </w:p>
        </w:tc>
        <w:tc>
          <w:tcPr>
            <w:tcW w:w="0" w:type="auto"/>
            <w:hideMark/>
          </w:tcPr>
          <w:p w14:paraId="59771B26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balandis–liepa</w:t>
            </w:r>
          </w:p>
        </w:tc>
        <w:tc>
          <w:tcPr>
            <w:tcW w:w="0" w:type="auto"/>
            <w:hideMark/>
          </w:tcPr>
          <w:p w14:paraId="495971B9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įrengimas + nuolatinė priežiūra</w:t>
            </w:r>
          </w:p>
        </w:tc>
        <w:tc>
          <w:tcPr>
            <w:tcW w:w="2186" w:type="dxa"/>
            <w:hideMark/>
          </w:tcPr>
          <w:p w14:paraId="076C95C9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Ypač taikyti prie vandens telkinių ir židiniuose</w:t>
            </w:r>
          </w:p>
        </w:tc>
        <w:tc>
          <w:tcPr>
            <w:tcW w:w="2120" w:type="dxa"/>
          </w:tcPr>
          <w:p w14:paraId="6BBAEFBF" w14:textId="2872BCB2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Išdalintos </w:t>
            </w:r>
            <w:r w:rsid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privačių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žemės sklypų savininkam</w:t>
            </w:r>
            <w:r w:rsid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 bei Luokės seniūnijai</w:t>
            </w:r>
          </w:p>
        </w:tc>
      </w:tr>
      <w:tr w:rsidR="009C01E0" w:rsidRPr="00373F6D" w14:paraId="32083CF8" w14:textId="77777777" w:rsidTr="00A857DE">
        <w:tc>
          <w:tcPr>
            <w:tcW w:w="0" w:type="auto"/>
          </w:tcPr>
          <w:p w14:paraId="0E62D00F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Šienavimas</w:t>
            </w:r>
          </w:p>
        </w:tc>
        <w:tc>
          <w:tcPr>
            <w:tcW w:w="0" w:type="auto"/>
          </w:tcPr>
          <w:p w14:paraId="7FD48B03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balandis–rugsėjis</w:t>
            </w:r>
          </w:p>
        </w:tc>
        <w:tc>
          <w:tcPr>
            <w:tcW w:w="0" w:type="auto"/>
          </w:tcPr>
          <w:p w14:paraId="17E601CE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7-8 kartai per sezoną</w:t>
            </w:r>
          </w:p>
        </w:tc>
        <w:tc>
          <w:tcPr>
            <w:tcW w:w="2186" w:type="dxa"/>
          </w:tcPr>
          <w:p w14:paraId="6DDFFE4B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Pagal sudarytą šienavimo darbų grafiką, kuriame nustatoma planuojama šienavimo seka, teritorijos ir preliminarūs darbų intervalai</w:t>
            </w:r>
          </w:p>
        </w:tc>
        <w:tc>
          <w:tcPr>
            <w:tcW w:w="2120" w:type="dxa"/>
          </w:tcPr>
          <w:p w14:paraId="452B87DF" w14:textId="28C490DD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Radavietėje esančių privačių sklypų savininkai,  valstybinėje žemėje paslaugos teikėjas</w:t>
            </w:r>
          </w:p>
        </w:tc>
      </w:tr>
      <w:tr w:rsidR="009C01E0" w:rsidRPr="008965C2" w14:paraId="7A914BD3" w14:textId="77777777" w:rsidTr="00A857DE">
        <w:tc>
          <w:tcPr>
            <w:tcW w:w="0" w:type="auto"/>
            <w:hideMark/>
          </w:tcPr>
          <w:p w14:paraId="0117D076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Neutralizavimas</w:t>
            </w:r>
          </w:p>
        </w:tc>
        <w:tc>
          <w:tcPr>
            <w:tcW w:w="0" w:type="auto"/>
            <w:hideMark/>
          </w:tcPr>
          <w:p w14:paraId="09A4F498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viso sezono metu</w:t>
            </w:r>
          </w:p>
        </w:tc>
        <w:tc>
          <w:tcPr>
            <w:tcW w:w="0" w:type="auto"/>
            <w:hideMark/>
          </w:tcPr>
          <w:p w14:paraId="184827C4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nuolat</w:t>
            </w:r>
          </w:p>
        </w:tc>
        <w:tc>
          <w:tcPr>
            <w:tcW w:w="2186" w:type="dxa"/>
            <w:hideMark/>
          </w:tcPr>
          <w:p w14:paraId="232A4031" w14:textId="77777777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Nedelsiant po surinkimo, laikantis </w:t>
            </w: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aplinkosaugos reikalavimų</w:t>
            </w:r>
          </w:p>
        </w:tc>
        <w:tc>
          <w:tcPr>
            <w:tcW w:w="2120" w:type="dxa"/>
          </w:tcPr>
          <w:p w14:paraId="26ED598D" w14:textId="0B9F0881" w:rsidR="009C01E0" w:rsidRPr="008965C2" w:rsidRDefault="009C01E0" w:rsidP="00A85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Paslaugos t</w:t>
            </w:r>
            <w:r w:rsidR="006770EA" w:rsidRPr="008965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eikėjas. </w:t>
            </w:r>
          </w:p>
        </w:tc>
      </w:tr>
    </w:tbl>
    <w:p w14:paraId="32B2F7F2" w14:textId="77777777" w:rsidR="009C01E0" w:rsidRPr="008965C2" w:rsidRDefault="009C01E0" w:rsidP="006770EA">
      <w:pPr>
        <w:pStyle w:val="Sraassuenkleliai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6800B8" w14:textId="77777777" w:rsidR="001B0BD8" w:rsidRPr="008965C2" w:rsidRDefault="001B0BD8" w:rsidP="001B0BD8">
      <w:pPr>
        <w:pStyle w:val="Sraassuenkleliai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C9EFE6" w14:textId="77777777" w:rsidR="00860567" w:rsidRPr="008965C2" w:rsidRDefault="001B0BD8" w:rsidP="00860567">
      <w:pPr>
        <w:pStyle w:val="Sraassuenkleliais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lt-LT"/>
        </w:rPr>
      </w:pPr>
      <w:r w:rsidRPr="008965C2">
        <w:rPr>
          <w:rFonts w:ascii="Times New Roman" w:hAnsi="Times New Roman" w:cs="Times New Roman"/>
          <w:b/>
          <w:bCs/>
          <w:color w:val="0070C0"/>
          <w:sz w:val="24"/>
          <w:szCs w:val="24"/>
          <w:lang w:val="lt-LT"/>
        </w:rPr>
        <w:t xml:space="preserve">Eksperto rekomendacijos </w:t>
      </w:r>
    </w:p>
    <w:p w14:paraId="38C1CA6D" w14:textId="77777777" w:rsidR="00860567" w:rsidRPr="00373F6D" w:rsidRDefault="001B0BD8" w:rsidP="00DE6B86">
      <w:pPr>
        <w:pStyle w:val="Sraassuenkleliais"/>
        <w:numPr>
          <w:ilvl w:val="0"/>
          <w:numId w:val="12"/>
        </w:numPr>
        <w:spacing w:after="0"/>
        <w:ind w:left="703" w:hanging="419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Rekomenduojama kreiptis į gyventojus, kad nelaikytų tiesiogiai ant žemės malkų, </w:t>
      </w:r>
    </w:p>
    <w:p w14:paraId="6AE26F3F" w14:textId="77777777" w:rsidR="00807386" w:rsidRPr="00373F6D" w:rsidRDefault="001B0BD8" w:rsidP="00807386">
      <w:pPr>
        <w:pStyle w:val="Sraassuenkleliais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>ieškant sprendimų jas tinkamai sandėliuoti pakeltas nuo žemės paviršiaus, siekiant</w:t>
      </w:r>
      <w:r w:rsidR="00860567"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73F6D">
        <w:rPr>
          <w:rFonts w:ascii="Times New Roman" w:hAnsi="Times New Roman" w:cs="Times New Roman"/>
          <w:sz w:val="24"/>
          <w:szCs w:val="24"/>
          <w:lang w:val="lt-LT"/>
        </w:rPr>
        <w:t>pašalinti invazinių šliužų buveines</w:t>
      </w:r>
      <w:r w:rsidR="00807386" w:rsidRPr="00373F6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D3F70C0" w14:textId="3F138502" w:rsidR="00860567" w:rsidRPr="00373F6D" w:rsidRDefault="001B0BD8" w:rsidP="00807386">
      <w:pPr>
        <w:pStyle w:val="Sraassuenkleliai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>Rekomenduojama pašalinti nupjautos žolės biomasę esančia tvoros pakraštyje</w:t>
      </w:r>
      <w:r w:rsidR="00807386" w:rsidRPr="00373F6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3D6B9BD" w14:textId="52C9F3EB" w:rsidR="001B0BD8" w:rsidRPr="00373F6D" w:rsidRDefault="001B0BD8" w:rsidP="00DE6B86">
      <w:pPr>
        <w:pStyle w:val="Sraassuenkleliais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>Rekomenduojama kreiptis į gyventojus, kad pašalintų atsitiktiniai pievoje laikomus daiktus ir perkeltų medienos rąstus į kitą vietą arba juos pakeltų nuo žemės, siekiant</w:t>
      </w:r>
      <w:r w:rsidR="00860567"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373F6D">
        <w:rPr>
          <w:rFonts w:ascii="Times New Roman" w:hAnsi="Times New Roman" w:cs="Times New Roman"/>
          <w:sz w:val="24"/>
          <w:szCs w:val="24"/>
          <w:lang w:val="lt-LT"/>
        </w:rPr>
        <w:t>pašalinti invazinių šliužų buveines</w:t>
      </w:r>
      <w:r w:rsidR="00EB30B1" w:rsidRPr="00373F6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0207B47" w14:textId="77777777" w:rsidR="001B0BD8" w:rsidRPr="00373F6D" w:rsidRDefault="001B0BD8" w:rsidP="00DE6B86">
      <w:pPr>
        <w:pStyle w:val="Sraassuenkleliais"/>
        <w:numPr>
          <w:ilvl w:val="0"/>
          <w:numId w:val="0"/>
        </w:num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DB56E37" w14:textId="77777777" w:rsidR="00540753" w:rsidRPr="00373F6D" w:rsidRDefault="00000000" w:rsidP="003236C3">
      <w:pPr>
        <w:pStyle w:val="Antrat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>Svarbu</w:t>
      </w:r>
    </w:p>
    <w:p w14:paraId="5451EF66" w14:textId="77777777" w:rsidR="00540753" w:rsidRPr="00373F6D" w:rsidRDefault="00000000" w:rsidP="008965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Netvarkomos teritorijos, aukšta žolė, šiukšlių sankaupos, ant žemės laikomos lentos, malkos, plėvelės, komposto ir žaliosios masės krūvos sudaro idealias sąlygas </w:t>
      </w:r>
      <w:proofErr w:type="spellStart"/>
      <w:r w:rsidRPr="00373F6D">
        <w:rPr>
          <w:rFonts w:ascii="Times New Roman" w:hAnsi="Times New Roman" w:cs="Times New Roman"/>
          <w:sz w:val="24"/>
          <w:szCs w:val="24"/>
          <w:lang w:val="lt-LT"/>
        </w:rPr>
        <w:t>Ispaniniam</w:t>
      </w:r>
      <w:proofErr w:type="spellEnd"/>
      <w:r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73F6D">
        <w:rPr>
          <w:rFonts w:ascii="Times New Roman" w:hAnsi="Times New Roman" w:cs="Times New Roman"/>
          <w:sz w:val="24"/>
          <w:szCs w:val="24"/>
          <w:lang w:val="lt-LT"/>
        </w:rPr>
        <w:t>arionui</w:t>
      </w:r>
      <w:proofErr w:type="spellEnd"/>
      <w:r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 slėptis, veistis ir žiemoti. Todėl nuolatinė sklypų priežiūra yra būtina kiekvieno gyventojo pareiga ir viena svarbiausių invazinės rūšies kontrolės priemonių.</w:t>
      </w:r>
    </w:p>
    <w:p w14:paraId="6659F777" w14:textId="77777777" w:rsidR="00540753" w:rsidRPr="00373F6D" w:rsidRDefault="00000000" w:rsidP="008965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>Gyventojai apie planuojamus darbus bus informuojami iš anksto. Tik bendromis savivaldybės ir gyventojų pastangomis galima pasiekti ilgalaikį invazinių šliužų populiacijos sumažėjimą.</w:t>
      </w:r>
    </w:p>
    <w:p w14:paraId="1DBE56E3" w14:textId="77777777" w:rsidR="002A278B" w:rsidRPr="00373F6D" w:rsidRDefault="002A278B" w:rsidP="003236C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EEF230A" w14:textId="7A31BEBA" w:rsidR="002A278B" w:rsidRPr="00373F6D" w:rsidRDefault="002A278B" w:rsidP="008965C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Tikimės Jūsų sąmoningumo ir bendradarbiavimo, siekiant įgyvendinti šliužų naikinimo planą ir užtikrinti savalaikį numatytų priemonių taikymą ir reikiamų darbų </w:t>
      </w:r>
      <w:proofErr w:type="spellStart"/>
      <w:r w:rsidRPr="00373F6D">
        <w:rPr>
          <w:rFonts w:ascii="Times New Roman" w:hAnsi="Times New Roman" w:cs="Times New Roman"/>
          <w:b/>
          <w:bCs/>
          <w:sz w:val="24"/>
          <w:szCs w:val="24"/>
          <w:lang w:val="lt-LT"/>
        </w:rPr>
        <w:t>atlykimą</w:t>
      </w:r>
      <w:proofErr w:type="spellEnd"/>
      <w:r w:rsidRPr="00373F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 Apie įvykdytą pirkimą informuosime atskiru laišku. </w:t>
      </w:r>
    </w:p>
    <w:p w14:paraId="40523DDC" w14:textId="77777777" w:rsidR="003236C3" w:rsidRPr="00373F6D" w:rsidRDefault="003236C3" w:rsidP="003236C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EC6AD99" w14:textId="77777777" w:rsidR="007D5D02" w:rsidRPr="00373F6D" w:rsidRDefault="007D5D02" w:rsidP="003236C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A78B8F" w14:textId="77777777" w:rsidR="007D5D02" w:rsidRPr="00373F6D" w:rsidRDefault="007D5D02" w:rsidP="003236C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45096A" w14:textId="77777777" w:rsidR="007D5D02" w:rsidRPr="00373F6D" w:rsidRDefault="007D5D02" w:rsidP="003236C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8B60BBB" w14:textId="07FFE868" w:rsidR="007D5D02" w:rsidRPr="00373F6D" w:rsidRDefault="007D5D02" w:rsidP="003236C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>2026-06-29</w:t>
      </w:r>
    </w:p>
    <w:p w14:paraId="0017178C" w14:textId="766116B0" w:rsidR="003236C3" w:rsidRPr="003236C3" w:rsidRDefault="003236C3" w:rsidP="003236C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3F6D">
        <w:rPr>
          <w:rFonts w:ascii="Times New Roman" w:hAnsi="Times New Roman" w:cs="Times New Roman"/>
          <w:sz w:val="24"/>
          <w:szCs w:val="24"/>
          <w:lang w:val="lt-LT"/>
        </w:rPr>
        <w:t xml:space="preserve">Telšių rajono savivaldybės administracijos  Aplinkos apsaugos ir viešosios tvarkos skyriaus vyr. </w:t>
      </w:r>
      <w:r w:rsidRPr="003236C3">
        <w:rPr>
          <w:rFonts w:ascii="Times New Roman" w:hAnsi="Times New Roman" w:cs="Times New Roman"/>
          <w:sz w:val="24"/>
          <w:szCs w:val="24"/>
          <w:lang w:val="pt-BR"/>
        </w:rPr>
        <w:t>Specialistės Eglės Barčauskienės parengta informacija.</w:t>
      </w:r>
    </w:p>
    <w:sectPr w:rsidR="003236C3" w:rsidRPr="003236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726A0"/>
    <w:multiLevelType w:val="hybridMultilevel"/>
    <w:tmpl w:val="0BE8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D5DE4"/>
    <w:multiLevelType w:val="hybridMultilevel"/>
    <w:tmpl w:val="DE145296"/>
    <w:lvl w:ilvl="0" w:tplc="49EE82A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6A04F9"/>
    <w:multiLevelType w:val="hybridMultilevel"/>
    <w:tmpl w:val="229C0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5531">
    <w:abstractNumId w:val="8"/>
  </w:num>
  <w:num w:numId="2" w16cid:durableId="580911613">
    <w:abstractNumId w:val="6"/>
  </w:num>
  <w:num w:numId="3" w16cid:durableId="1998071693">
    <w:abstractNumId w:val="5"/>
  </w:num>
  <w:num w:numId="4" w16cid:durableId="1261404140">
    <w:abstractNumId w:val="4"/>
  </w:num>
  <w:num w:numId="5" w16cid:durableId="1000355426">
    <w:abstractNumId w:val="7"/>
  </w:num>
  <w:num w:numId="6" w16cid:durableId="168909173">
    <w:abstractNumId w:val="3"/>
  </w:num>
  <w:num w:numId="7" w16cid:durableId="1393114975">
    <w:abstractNumId w:val="2"/>
  </w:num>
  <w:num w:numId="8" w16cid:durableId="1756631806">
    <w:abstractNumId w:val="1"/>
  </w:num>
  <w:num w:numId="9" w16cid:durableId="1158693035">
    <w:abstractNumId w:val="0"/>
  </w:num>
  <w:num w:numId="10" w16cid:durableId="488139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2022421">
    <w:abstractNumId w:val="9"/>
  </w:num>
  <w:num w:numId="12" w16cid:durableId="1014266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BD8"/>
    <w:rsid w:val="0029639D"/>
    <w:rsid w:val="002A278B"/>
    <w:rsid w:val="002D1D74"/>
    <w:rsid w:val="003236C3"/>
    <w:rsid w:val="00326F90"/>
    <w:rsid w:val="00373F6D"/>
    <w:rsid w:val="00513375"/>
    <w:rsid w:val="00540753"/>
    <w:rsid w:val="005771C1"/>
    <w:rsid w:val="006770EA"/>
    <w:rsid w:val="00772B3F"/>
    <w:rsid w:val="007D4FF7"/>
    <w:rsid w:val="007D5D02"/>
    <w:rsid w:val="00807386"/>
    <w:rsid w:val="00860567"/>
    <w:rsid w:val="008965C2"/>
    <w:rsid w:val="00987142"/>
    <w:rsid w:val="009C01E0"/>
    <w:rsid w:val="00AA1D8D"/>
    <w:rsid w:val="00B47730"/>
    <w:rsid w:val="00CB0664"/>
    <w:rsid w:val="00DE6B86"/>
    <w:rsid w:val="00EB30B1"/>
    <w:rsid w:val="00F44A6D"/>
    <w:rsid w:val="00FB2C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6DC68"/>
  <w14:defaultImageDpi w14:val="300"/>
  <w15:docId w15:val="{79BA898A-2DC5-491F-A8B6-48D447B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1B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vartotojas</cp:lastModifiedBy>
  <cp:revision>19</cp:revision>
  <dcterms:created xsi:type="dcterms:W3CDTF">2026-06-25T10:25:00Z</dcterms:created>
  <dcterms:modified xsi:type="dcterms:W3CDTF">2026-06-30T11:53:00Z</dcterms:modified>
  <cp:category/>
</cp:coreProperties>
</file>