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BE87" w14:textId="77777777" w:rsidR="006D61E7" w:rsidRDefault="006D61E7" w:rsidP="006D61E7">
      <w:pPr>
        <w:jc w:val="center"/>
        <w:rPr>
          <w:b/>
          <w:bCs/>
          <w:iCs/>
          <w:szCs w:val="24"/>
          <w:lang w:eastAsia="lt-LT"/>
        </w:rPr>
      </w:pPr>
      <w:r>
        <w:rPr>
          <w:b/>
          <w:bCs/>
          <w:szCs w:val="24"/>
          <w:lang w:eastAsia="lt-LT"/>
        </w:rPr>
        <w:t>SAVIVALDYBĖS TURTO NUOMOS SUTARTI</w:t>
      </w:r>
      <w:r>
        <w:rPr>
          <w:b/>
          <w:bCs/>
          <w:iCs/>
          <w:szCs w:val="24"/>
          <w:lang w:eastAsia="lt-LT"/>
        </w:rPr>
        <w:t>S</w:t>
      </w:r>
      <w:bookmarkStart w:id="0" w:name="_Hlk155864373"/>
    </w:p>
    <w:p w14:paraId="6D0632EE" w14:textId="77777777" w:rsidR="006D61E7" w:rsidRDefault="006D61E7" w:rsidP="006D61E7">
      <w:pPr>
        <w:jc w:val="both"/>
        <w:rPr>
          <w:sz w:val="8"/>
          <w:szCs w:val="8"/>
        </w:rPr>
      </w:pPr>
    </w:p>
    <w:p w14:paraId="21DCD843" w14:textId="77777777" w:rsidR="006D61E7" w:rsidRDefault="006D61E7" w:rsidP="006D61E7">
      <w:pPr>
        <w:jc w:val="center"/>
        <w:rPr>
          <w:color w:val="000000"/>
          <w:sz w:val="23"/>
          <w:szCs w:val="23"/>
        </w:rPr>
      </w:pPr>
      <w:r>
        <w:rPr>
          <w:color w:val="000000"/>
          <w:sz w:val="23"/>
          <w:szCs w:val="23"/>
        </w:rPr>
        <w:t>m.</w:t>
      </w:r>
      <w:r>
        <w:rPr>
          <w:color w:val="000000"/>
          <w:sz w:val="23"/>
          <w:szCs w:val="23"/>
        </w:rPr>
        <w:tab/>
        <w:t>d. Nr.</w:t>
      </w:r>
    </w:p>
    <w:p w14:paraId="3061494C" w14:textId="77777777" w:rsidR="006D61E7" w:rsidRDefault="006D61E7" w:rsidP="006D61E7">
      <w:pPr>
        <w:jc w:val="center"/>
        <w:rPr>
          <w:color w:val="000000"/>
          <w:sz w:val="23"/>
          <w:szCs w:val="23"/>
        </w:rPr>
      </w:pPr>
      <w:r>
        <w:rPr>
          <w:color w:val="000000"/>
          <w:sz w:val="23"/>
          <w:szCs w:val="23"/>
        </w:rPr>
        <w:t>Telšiai</w:t>
      </w:r>
    </w:p>
    <w:p w14:paraId="1F45C2FA" w14:textId="77777777" w:rsidR="006D61E7" w:rsidRDefault="006D61E7" w:rsidP="006D61E7">
      <w:pPr>
        <w:ind w:right="426"/>
        <w:jc w:val="both"/>
        <w:rPr>
          <w:color w:val="000000"/>
          <w:sz w:val="23"/>
          <w:szCs w:val="23"/>
        </w:rPr>
      </w:pPr>
    </w:p>
    <w:p w14:paraId="5255A68B" w14:textId="77777777" w:rsidR="006D61E7" w:rsidRDefault="006D61E7" w:rsidP="006D61E7">
      <w:pPr>
        <w:ind w:firstLine="720"/>
        <w:jc w:val="both"/>
        <w:rPr>
          <w:szCs w:val="24"/>
          <w:lang w:eastAsia="lt-LT"/>
        </w:rPr>
      </w:pPr>
      <w:r>
        <w:rPr>
          <w:szCs w:val="24"/>
          <w:lang w:eastAsia="lt-LT"/>
        </w:rPr>
        <w:t>Nuomotojas _____________________________________________________________ ,</w:t>
      </w:r>
    </w:p>
    <w:p w14:paraId="3AE30567" w14:textId="77777777" w:rsidR="006D61E7" w:rsidRDefault="006D61E7" w:rsidP="006D61E7">
      <w:pPr>
        <w:ind w:firstLine="720"/>
        <w:jc w:val="both"/>
        <w:rPr>
          <w:szCs w:val="24"/>
          <w:lang w:eastAsia="lt-LT"/>
        </w:rPr>
      </w:pPr>
      <w:r>
        <w:rPr>
          <w:szCs w:val="24"/>
          <w:lang w:eastAsia="lt-LT"/>
        </w:rPr>
        <w:t>(Savivaldybės turto valdytojo teisinė forma, pavadinimas, kodas ir registracijos adresas)</w:t>
      </w:r>
    </w:p>
    <w:p w14:paraId="32531144" w14:textId="77777777" w:rsidR="006D61E7" w:rsidRDefault="006D61E7" w:rsidP="006D61E7">
      <w:pPr>
        <w:ind w:firstLine="720"/>
        <w:jc w:val="both"/>
        <w:rPr>
          <w:szCs w:val="24"/>
          <w:lang w:eastAsia="lt-LT"/>
        </w:rPr>
      </w:pPr>
      <w:r>
        <w:rPr>
          <w:szCs w:val="24"/>
          <w:lang w:eastAsia="lt-LT"/>
        </w:rPr>
        <w:t>atstovaujamas __________________________________________________________________ ,</w:t>
      </w:r>
    </w:p>
    <w:p w14:paraId="37CA372B" w14:textId="77777777" w:rsidR="006D61E7" w:rsidRDefault="006D61E7" w:rsidP="006D61E7">
      <w:pPr>
        <w:ind w:firstLine="720"/>
        <w:jc w:val="both"/>
        <w:rPr>
          <w:szCs w:val="24"/>
          <w:lang w:eastAsia="lt-LT"/>
        </w:rPr>
      </w:pPr>
      <w:r>
        <w:rPr>
          <w:szCs w:val="24"/>
          <w:lang w:eastAsia="lt-LT"/>
        </w:rPr>
        <w:t>(atstovo vardas, pavardė, pareigos)</w:t>
      </w:r>
    </w:p>
    <w:p w14:paraId="63B341D0" w14:textId="77777777" w:rsidR="006D61E7" w:rsidRDefault="006D61E7" w:rsidP="006D61E7">
      <w:pPr>
        <w:ind w:firstLine="720"/>
        <w:jc w:val="both"/>
        <w:rPr>
          <w:szCs w:val="24"/>
          <w:lang w:eastAsia="lt-LT"/>
        </w:rPr>
      </w:pPr>
      <w:r>
        <w:rPr>
          <w:szCs w:val="24"/>
          <w:lang w:eastAsia="lt-LT"/>
        </w:rPr>
        <w:t>veikiančio pagal ___________________________________________________________ ,</w:t>
      </w:r>
    </w:p>
    <w:p w14:paraId="6EF0B68E" w14:textId="77777777" w:rsidR="006D61E7" w:rsidRDefault="006D61E7" w:rsidP="006D61E7">
      <w:pPr>
        <w:ind w:firstLine="720"/>
        <w:jc w:val="both"/>
        <w:rPr>
          <w:szCs w:val="24"/>
          <w:lang w:eastAsia="lt-LT"/>
        </w:rPr>
      </w:pPr>
      <w:r>
        <w:rPr>
          <w:szCs w:val="24"/>
          <w:lang w:eastAsia="lt-LT"/>
        </w:rPr>
        <w:t>(atstovavimo pagrindas, dokumento data, numeris)</w:t>
      </w:r>
    </w:p>
    <w:p w14:paraId="2398584E" w14:textId="77777777" w:rsidR="006D61E7" w:rsidRDefault="006D61E7" w:rsidP="006D61E7">
      <w:pPr>
        <w:ind w:firstLine="720"/>
        <w:jc w:val="both"/>
        <w:rPr>
          <w:szCs w:val="24"/>
          <w:lang w:eastAsia="lt-LT"/>
        </w:rPr>
      </w:pPr>
      <w:r>
        <w:rPr>
          <w:szCs w:val="24"/>
          <w:lang w:eastAsia="lt-LT"/>
        </w:rPr>
        <w:t xml:space="preserve">ir nuomininkas ____________________________________________________________ </w:t>
      </w:r>
    </w:p>
    <w:p w14:paraId="26805F69" w14:textId="77777777" w:rsidR="006D61E7" w:rsidRDefault="006D61E7" w:rsidP="006D61E7">
      <w:pPr>
        <w:ind w:firstLine="720"/>
        <w:jc w:val="both"/>
        <w:rPr>
          <w:szCs w:val="24"/>
          <w:lang w:eastAsia="lt-LT"/>
        </w:rPr>
      </w:pPr>
      <w:r>
        <w:rPr>
          <w:szCs w:val="24"/>
          <w:lang w:eastAsia="lt-LT"/>
        </w:rPr>
        <w:t>(teisinė forma, pavadinimas, kodas ir registracijos adresas, jeigu nuomininkas yra juridinis asmuo,</w:t>
      </w:r>
    </w:p>
    <w:p w14:paraId="25D90607" w14:textId="77777777" w:rsidR="006D61E7" w:rsidRDefault="006D61E7" w:rsidP="006D61E7">
      <w:pPr>
        <w:ind w:firstLine="720"/>
        <w:jc w:val="both"/>
        <w:rPr>
          <w:szCs w:val="24"/>
          <w:lang w:eastAsia="lt-LT"/>
        </w:rPr>
      </w:pPr>
      <w:r>
        <w:rPr>
          <w:szCs w:val="24"/>
          <w:lang w:eastAsia="lt-LT"/>
        </w:rPr>
        <w:t xml:space="preserve">________________________________________________________________________ , </w:t>
      </w:r>
    </w:p>
    <w:p w14:paraId="11C90DF1" w14:textId="77777777" w:rsidR="006D61E7" w:rsidRDefault="006D61E7" w:rsidP="006D61E7">
      <w:pPr>
        <w:ind w:firstLine="720"/>
        <w:jc w:val="both"/>
        <w:rPr>
          <w:szCs w:val="24"/>
          <w:lang w:eastAsia="lt-LT"/>
        </w:rPr>
      </w:pPr>
      <w:r>
        <w:rPr>
          <w:szCs w:val="24"/>
          <w:lang w:eastAsia="lt-LT"/>
        </w:rPr>
        <w:t xml:space="preserve">arba vardas, pavardė, asmens kodas ir gyvenamosios vietos adresas, jeigu nuomininkas yra fizinis asmuo) </w:t>
      </w:r>
    </w:p>
    <w:p w14:paraId="69289065" w14:textId="77777777" w:rsidR="006D61E7" w:rsidRDefault="006D61E7" w:rsidP="006D61E7">
      <w:pPr>
        <w:keepNext/>
        <w:ind w:firstLine="720"/>
        <w:jc w:val="both"/>
        <w:rPr>
          <w:szCs w:val="24"/>
          <w:lang w:eastAsia="lt-LT"/>
        </w:rPr>
      </w:pPr>
      <w:r>
        <w:rPr>
          <w:szCs w:val="24"/>
          <w:lang w:eastAsia="lt-LT"/>
        </w:rPr>
        <w:t>atstovaujamas __________________________________________________________________ ,</w:t>
      </w:r>
    </w:p>
    <w:p w14:paraId="54385539" w14:textId="77777777" w:rsidR="006D61E7" w:rsidRDefault="006D61E7" w:rsidP="006D61E7">
      <w:pPr>
        <w:keepNext/>
        <w:ind w:firstLine="720"/>
        <w:jc w:val="both"/>
        <w:rPr>
          <w:szCs w:val="24"/>
          <w:lang w:eastAsia="lt-LT"/>
        </w:rPr>
      </w:pPr>
      <w:r>
        <w:rPr>
          <w:szCs w:val="24"/>
          <w:lang w:eastAsia="lt-LT"/>
        </w:rPr>
        <w:t>(atstovo vardas, pavardė, pareigos)</w:t>
      </w:r>
    </w:p>
    <w:p w14:paraId="102A4014" w14:textId="77777777" w:rsidR="006D61E7" w:rsidRDefault="006D61E7" w:rsidP="006D61E7">
      <w:pPr>
        <w:ind w:firstLine="720"/>
        <w:jc w:val="both"/>
        <w:rPr>
          <w:szCs w:val="24"/>
          <w:lang w:eastAsia="lt-LT"/>
        </w:rPr>
      </w:pPr>
      <w:r>
        <w:rPr>
          <w:szCs w:val="24"/>
          <w:lang w:eastAsia="lt-LT"/>
        </w:rPr>
        <w:t>veikiančio pagal ___________________________________________________________ ,</w:t>
      </w:r>
    </w:p>
    <w:p w14:paraId="3FE906F9" w14:textId="77777777" w:rsidR="006D61E7" w:rsidRDefault="006D61E7" w:rsidP="006D61E7">
      <w:pPr>
        <w:ind w:firstLine="720"/>
        <w:jc w:val="both"/>
        <w:rPr>
          <w:szCs w:val="24"/>
          <w:lang w:eastAsia="lt-LT"/>
        </w:rPr>
      </w:pPr>
      <w:r>
        <w:rPr>
          <w:szCs w:val="24"/>
          <w:lang w:eastAsia="lt-LT"/>
        </w:rPr>
        <w:t>(atstovavimo pagrindas, dokumento data, numeris)</w:t>
      </w:r>
    </w:p>
    <w:p w14:paraId="69BD51C6" w14:textId="77777777" w:rsidR="006D61E7" w:rsidRDefault="006D61E7" w:rsidP="006D61E7">
      <w:pPr>
        <w:jc w:val="both"/>
        <w:rPr>
          <w:szCs w:val="24"/>
          <w:lang w:eastAsia="lt-LT"/>
        </w:rPr>
      </w:pPr>
      <w:r>
        <w:rPr>
          <w:szCs w:val="24"/>
          <w:lang w:eastAsia="lt-LT"/>
        </w:rPr>
        <w:t>vadovaudamiesi nuomos ne konkurso būdu ir viešojo nuomos konkurso būdu rezultatais (nereikalingus žodžius išbraukti) ,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14:paraId="1EF71889" w14:textId="77777777" w:rsidR="006D61E7" w:rsidRDefault="006D61E7" w:rsidP="006D61E7">
      <w:pPr>
        <w:jc w:val="both"/>
        <w:rPr>
          <w:szCs w:val="24"/>
          <w:lang w:eastAsia="lt-LT"/>
        </w:rPr>
      </w:pPr>
    </w:p>
    <w:p w14:paraId="08750010" w14:textId="77777777" w:rsidR="006D61E7" w:rsidRDefault="006D61E7" w:rsidP="006D61E7">
      <w:pPr>
        <w:jc w:val="center"/>
        <w:rPr>
          <w:b/>
          <w:bCs/>
          <w:szCs w:val="24"/>
          <w:lang w:eastAsia="lt-LT"/>
        </w:rPr>
      </w:pPr>
      <w:r>
        <w:rPr>
          <w:b/>
          <w:bCs/>
          <w:szCs w:val="24"/>
          <w:lang w:eastAsia="lt-LT"/>
        </w:rPr>
        <w:t>I. SUTARTIES DALYKAS</w:t>
      </w:r>
    </w:p>
    <w:p w14:paraId="0B901373" w14:textId="77777777" w:rsidR="006D61E7" w:rsidRDefault="006D61E7" w:rsidP="006D61E7">
      <w:pPr>
        <w:ind w:firstLine="62"/>
        <w:jc w:val="both"/>
        <w:rPr>
          <w:szCs w:val="24"/>
          <w:lang w:eastAsia="lt-LT"/>
        </w:rPr>
      </w:pPr>
    </w:p>
    <w:p w14:paraId="3146C7A5" w14:textId="77777777" w:rsidR="006D61E7" w:rsidRPr="007315D0" w:rsidRDefault="006D61E7" w:rsidP="006D61E7">
      <w:pPr>
        <w:ind w:firstLine="720"/>
        <w:jc w:val="both"/>
        <w:rPr>
          <w:szCs w:val="24"/>
          <w:lang w:eastAsia="lt-LT"/>
        </w:rPr>
      </w:pPr>
      <w:r>
        <w:rPr>
          <w:szCs w:val="24"/>
          <w:lang w:eastAsia="lt-LT"/>
        </w:rPr>
        <w:t>1</w:t>
      </w:r>
      <w:r w:rsidRPr="007315D0">
        <w:rPr>
          <w:szCs w:val="24"/>
          <w:lang w:eastAsia="lt-LT"/>
        </w:rPr>
        <w:t xml:space="preserve">.1. Nuomotojas įsipareigoja perduoti nuomininkui Savivaldybės materialųjį turtą (toliau – </w:t>
      </w:r>
    </w:p>
    <w:p w14:paraId="0365C682" w14:textId="77777777" w:rsidR="006D61E7" w:rsidRPr="007315D0" w:rsidRDefault="006D61E7" w:rsidP="006D61E7">
      <w:pPr>
        <w:jc w:val="both"/>
        <w:rPr>
          <w:szCs w:val="24"/>
          <w:lang w:eastAsia="lt-LT"/>
        </w:rPr>
      </w:pPr>
      <w:r w:rsidRPr="007315D0">
        <w:rPr>
          <w:szCs w:val="24"/>
          <w:lang w:eastAsia="lt-LT"/>
        </w:rPr>
        <w:t xml:space="preserve">turtas) ________________________________________________________________________ </w:t>
      </w:r>
    </w:p>
    <w:p w14:paraId="727D1A3A" w14:textId="77777777" w:rsidR="006D61E7" w:rsidRPr="007315D0" w:rsidRDefault="006D61E7" w:rsidP="006D61E7">
      <w:pPr>
        <w:ind w:firstLine="1276"/>
        <w:jc w:val="both"/>
        <w:rPr>
          <w:szCs w:val="24"/>
          <w:lang w:eastAsia="lt-LT"/>
        </w:rPr>
      </w:pPr>
      <w:r w:rsidRPr="007315D0">
        <w:rPr>
          <w:szCs w:val="24"/>
          <w:lang w:eastAsia="lt-LT"/>
        </w:rPr>
        <w:t xml:space="preserve">(nuomojamo turto pavadinimas, adresas, kadastro ar inventorizacijos Nr., statinio plotas, tūris, </w:t>
      </w:r>
    </w:p>
    <w:p w14:paraId="44641B55" w14:textId="77777777" w:rsidR="006D61E7" w:rsidRPr="007315D0" w:rsidRDefault="006D61E7" w:rsidP="006D61E7">
      <w:pPr>
        <w:jc w:val="both"/>
        <w:rPr>
          <w:szCs w:val="24"/>
          <w:lang w:eastAsia="lt-LT"/>
        </w:rPr>
      </w:pPr>
      <w:r w:rsidRPr="007315D0">
        <w:rPr>
          <w:szCs w:val="24"/>
          <w:lang w:eastAsia="lt-LT"/>
        </w:rPr>
        <w:t xml:space="preserve">______________________________________________________________________________ </w:t>
      </w:r>
    </w:p>
    <w:p w14:paraId="4F7953E2" w14:textId="77777777" w:rsidR="006D61E7" w:rsidRPr="007315D0" w:rsidRDefault="006D61E7" w:rsidP="006D61E7">
      <w:pPr>
        <w:ind w:firstLine="3402"/>
        <w:jc w:val="both"/>
        <w:rPr>
          <w:szCs w:val="24"/>
          <w:lang w:eastAsia="lt-LT"/>
        </w:rPr>
      </w:pPr>
      <w:r w:rsidRPr="007315D0">
        <w:rPr>
          <w:szCs w:val="24"/>
          <w:lang w:eastAsia="lt-LT"/>
        </w:rPr>
        <w:t>turto likutinė vertė ir kt.)</w:t>
      </w:r>
    </w:p>
    <w:p w14:paraId="7C93F44B" w14:textId="77777777" w:rsidR="006D61E7" w:rsidRPr="007315D0" w:rsidRDefault="006D61E7" w:rsidP="007315D0">
      <w:pPr>
        <w:ind w:firstLine="720"/>
        <w:jc w:val="both"/>
        <w:rPr>
          <w:szCs w:val="24"/>
          <w:lang w:eastAsia="lt-LT"/>
        </w:rPr>
      </w:pPr>
      <w:r w:rsidRPr="007315D0">
        <w:rPr>
          <w:szCs w:val="24"/>
          <w:lang w:eastAsia="lt-LT"/>
        </w:rPr>
        <w:t xml:space="preserve">naudoti ir laikinai valdyti už nuomos mokestį, o nuomininkas įsipareigoja priimti turtą ir už jį </w:t>
      </w:r>
    </w:p>
    <w:p w14:paraId="530FD05D" w14:textId="77777777" w:rsidR="006D61E7" w:rsidRPr="007315D0" w:rsidRDefault="006D61E7" w:rsidP="007315D0">
      <w:pPr>
        <w:ind w:firstLine="720"/>
        <w:jc w:val="both"/>
        <w:rPr>
          <w:szCs w:val="24"/>
          <w:lang w:eastAsia="lt-LT"/>
        </w:rPr>
      </w:pPr>
      <w:r w:rsidRPr="007315D0">
        <w:rPr>
          <w:szCs w:val="24"/>
          <w:lang w:eastAsia="lt-LT"/>
        </w:rPr>
        <w:t xml:space="preserve">mokėti nuomos mokestį. </w:t>
      </w:r>
    </w:p>
    <w:p w14:paraId="705E38A9" w14:textId="500FF98A" w:rsidR="007315D0" w:rsidRPr="007315D0" w:rsidRDefault="006D61E7" w:rsidP="007315D0">
      <w:pPr>
        <w:ind w:firstLine="720"/>
        <w:jc w:val="both"/>
        <w:rPr>
          <w:rFonts w:eastAsia="Calibri"/>
          <w:color w:val="000000"/>
          <w:szCs w:val="24"/>
        </w:rPr>
      </w:pPr>
      <w:r w:rsidRPr="007315D0">
        <w:rPr>
          <w:szCs w:val="24"/>
          <w:lang w:eastAsia="lt-LT"/>
        </w:rPr>
        <w:t>1.2.</w:t>
      </w:r>
      <w:r w:rsidR="007315D0" w:rsidRPr="007315D0">
        <w:rPr>
          <w:szCs w:val="24"/>
          <w:lang w:eastAsia="lt-LT"/>
        </w:rPr>
        <w:t xml:space="preserve"> </w:t>
      </w:r>
      <w:r w:rsidR="007315D0" w:rsidRPr="007315D0">
        <w:rPr>
          <w:szCs w:val="24"/>
        </w:rPr>
        <w:t>Nuomininkas įsipareigoja organizuoti ir teikti:</w:t>
      </w:r>
    </w:p>
    <w:p w14:paraId="69B09A5C" w14:textId="29007C37" w:rsidR="007315D0" w:rsidRPr="007315D0" w:rsidRDefault="007315D0" w:rsidP="007315D0">
      <w:pPr>
        <w:pStyle w:val="Sraopastraipa"/>
        <w:numPr>
          <w:ilvl w:val="2"/>
          <w:numId w:val="2"/>
        </w:numPr>
        <w:tabs>
          <w:tab w:val="left" w:pos="993"/>
          <w:tab w:val="left" w:pos="1134"/>
        </w:tabs>
        <w:spacing w:after="0" w:line="240" w:lineRule="auto"/>
        <w:ind w:left="0" w:firstLine="720"/>
        <w:jc w:val="both"/>
        <w:rPr>
          <w:rFonts w:ascii="Times New Roman" w:hAnsi="Times New Roman"/>
          <w:color w:val="000000"/>
          <w:sz w:val="24"/>
          <w:szCs w:val="24"/>
        </w:rPr>
      </w:pPr>
      <w:r w:rsidRPr="007315D0">
        <w:rPr>
          <w:rFonts w:ascii="Times New Roman" w:hAnsi="Times New Roman"/>
          <w:sz w:val="24"/>
          <w:szCs w:val="24"/>
        </w:rPr>
        <w:t>viešąsias akredituotas socialines paslaugas – savarankiško gyvenimo namų paslaugas, pirmumo teise teikiant Telšių rajono gyventojams pagal faktinį paslaugų poreikį ir eiliškumą</w:t>
      </w:r>
      <w:r w:rsidRPr="007315D0">
        <w:rPr>
          <w:rFonts w:ascii="Times New Roman" w:hAnsi="Times New Roman"/>
          <w:bCs/>
          <w:sz w:val="24"/>
          <w:szCs w:val="24"/>
        </w:rPr>
        <w:t>;</w:t>
      </w:r>
    </w:p>
    <w:p w14:paraId="371EBC13" w14:textId="0918B7DE" w:rsidR="007315D0" w:rsidRPr="007315D0" w:rsidRDefault="007315D0" w:rsidP="007315D0">
      <w:pPr>
        <w:pStyle w:val="Sraopastraipa"/>
        <w:numPr>
          <w:ilvl w:val="2"/>
          <w:numId w:val="2"/>
        </w:numPr>
        <w:tabs>
          <w:tab w:val="left" w:pos="993"/>
          <w:tab w:val="left" w:pos="1134"/>
        </w:tabs>
        <w:spacing w:after="0" w:line="240" w:lineRule="auto"/>
        <w:ind w:left="0" w:firstLine="720"/>
        <w:jc w:val="both"/>
        <w:rPr>
          <w:rFonts w:ascii="Times New Roman" w:hAnsi="Times New Roman"/>
          <w:color w:val="000000"/>
          <w:sz w:val="24"/>
          <w:szCs w:val="24"/>
        </w:rPr>
      </w:pPr>
      <w:r w:rsidRPr="007315D0">
        <w:rPr>
          <w:rFonts w:ascii="Times New Roman" w:hAnsi="Times New Roman"/>
          <w:sz w:val="24"/>
          <w:szCs w:val="24"/>
        </w:rPr>
        <w:t>socialines paslaugas – trumpalaikę / ilgalaikę socialinę globą.</w:t>
      </w:r>
    </w:p>
    <w:p w14:paraId="3121FA06" w14:textId="5CCC9D51" w:rsidR="007315D0" w:rsidRDefault="007315D0" w:rsidP="007315D0">
      <w:pPr>
        <w:pStyle w:val="Sraopastraipa"/>
        <w:numPr>
          <w:ilvl w:val="1"/>
          <w:numId w:val="2"/>
        </w:numPr>
        <w:tabs>
          <w:tab w:val="left" w:pos="993"/>
          <w:tab w:val="left" w:pos="1134"/>
        </w:tabs>
        <w:spacing w:after="0" w:line="240" w:lineRule="auto"/>
        <w:ind w:left="0" w:firstLine="720"/>
        <w:jc w:val="both"/>
        <w:rPr>
          <w:rFonts w:ascii="Times New Roman" w:hAnsi="Times New Roman"/>
          <w:sz w:val="24"/>
          <w:szCs w:val="24"/>
        </w:rPr>
      </w:pPr>
      <w:r w:rsidRPr="007315D0">
        <w:rPr>
          <w:rFonts w:ascii="Times New Roman" w:hAnsi="Times New Roman"/>
          <w:sz w:val="24"/>
          <w:szCs w:val="24"/>
        </w:rPr>
        <w:t xml:space="preserve">Ne mažiau kaip 50 procentų nuo </w:t>
      </w:r>
      <w:r w:rsidRPr="007315D0">
        <w:rPr>
          <w:rFonts w:ascii="Times New Roman" w:hAnsi="Times New Roman"/>
          <w:sz w:val="24"/>
          <w:szCs w:val="24"/>
        </w:rPr>
        <w:t>1.2</w:t>
      </w:r>
      <w:r w:rsidRPr="007315D0">
        <w:rPr>
          <w:rFonts w:ascii="Times New Roman" w:hAnsi="Times New Roman"/>
          <w:sz w:val="24"/>
          <w:szCs w:val="24"/>
        </w:rPr>
        <w:t xml:space="preserve"> p</w:t>
      </w:r>
      <w:r w:rsidRPr="007315D0">
        <w:rPr>
          <w:rFonts w:ascii="Times New Roman" w:hAnsi="Times New Roman"/>
          <w:sz w:val="24"/>
          <w:szCs w:val="24"/>
        </w:rPr>
        <w:t>apunktyje</w:t>
      </w:r>
      <w:r w:rsidRPr="007315D0">
        <w:rPr>
          <w:rFonts w:ascii="Times New Roman" w:hAnsi="Times New Roman"/>
          <w:sz w:val="24"/>
          <w:szCs w:val="24"/>
        </w:rPr>
        <w:t xml:space="preserve"> nurodytų socialinių paslaugų, turi būti teikiama </w:t>
      </w:r>
      <w:r w:rsidRPr="007315D0">
        <w:rPr>
          <w:rFonts w:ascii="Times New Roman" w:hAnsi="Times New Roman"/>
          <w:sz w:val="24"/>
          <w:szCs w:val="24"/>
        </w:rPr>
        <w:t>1.2.1.</w:t>
      </w:r>
      <w:r w:rsidRPr="007315D0">
        <w:rPr>
          <w:rFonts w:ascii="Times New Roman" w:hAnsi="Times New Roman"/>
          <w:sz w:val="24"/>
          <w:szCs w:val="24"/>
        </w:rPr>
        <w:t xml:space="preserve"> papunktyje nurodyta paslauga.</w:t>
      </w:r>
    </w:p>
    <w:p w14:paraId="43DFA316" w14:textId="58A2A581" w:rsidR="007315D0" w:rsidRPr="007315D0" w:rsidRDefault="007315D0" w:rsidP="007315D0">
      <w:pPr>
        <w:pStyle w:val="Sraopastraipa"/>
        <w:numPr>
          <w:ilvl w:val="1"/>
          <w:numId w:val="2"/>
        </w:numPr>
        <w:tabs>
          <w:tab w:val="left" w:pos="142"/>
          <w:tab w:val="left" w:pos="284"/>
          <w:tab w:val="left" w:pos="993"/>
          <w:tab w:val="left" w:pos="1134"/>
        </w:tabs>
        <w:spacing w:after="0" w:line="240" w:lineRule="auto"/>
        <w:ind w:left="0" w:firstLine="720"/>
        <w:jc w:val="both"/>
        <w:rPr>
          <w:rFonts w:ascii="Times New Roman" w:hAnsi="Times New Roman"/>
          <w:bCs/>
          <w:sz w:val="24"/>
          <w:szCs w:val="24"/>
        </w:rPr>
      </w:pPr>
      <w:r w:rsidRPr="007315D0">
        <w:rPr>
          <w:rFonts w:ascii="Times New Roman" w:hAnsi="Times New Roman"/>
          <w:bCs/>
          <w:sz w:val="24"/>
          <w:szCs w:val="24"/>
          <w:lang w:eastAsia="lt-LT"/>
        </w:rPr>
        <w:t xml:space="preserve">Nuomininkas privalo patalpas naudoti tik </w:t>
      </w:r>
      <w:r w:rsidRPr="007315D0">
        <w:rPr>
          <w:rFonts w:ascii="Times New Roman" w:hAnsi="Times New Roman"/>
          <w:bCs/>
          <w:sz w:val="24"/>
          <w:szCs w:val="24"/>
          <w:lang w:eastAsia="lt-LT"/>
        </w:rPr>
        <w:t xml:space="preserve">1. </w:t>
      </w:r>
      <w:r w:rsidRPr="007315D0">
        <w:rPr>
          <w:rFonts w:ascii="Times New Roman" w:hAnsi="Times New Roman"/>
          <w:bCs/>
          <w:sz w:val="24"/>
          <w:szCs w:val="24"/>
          <w:lang w:eastAsia="lt-LT"/>
        </w:rPr>
        <w:t xml:space="preserve">2 </w:t>
      </w:r>
      <w:r w:rsidRPr="007315D0">
        <w:rPr>
          <w:rFonts w:ascii="Times New Roman" w:hAnsi="Times New Roman"/>
          <w:bCs/>
          <w:sz w:val="24"/>
          <w:szCs w:val="24"/>
          <w:lang w:eastAsia="lt-LT"/>
        </w:rPr>
        <w:t>pa</w:t>
      </w:r>
      <w:r w:rsidRPr="007315D0">
        <w:rPr>
          <w:rFonts w:ascii="Times New Roman" w:hAnsi="Times New Roman"/>
          <w:bCs/>
          <w:sz w:val="24"/>
          <w:szCs w:val="24"/>
          <w:lang w:eastAsia="lt-LT"/>
        </w:rPr>
        <w:t>punkt</w:t>
      </w:r>
      <w:r w:rsidRPr="007315D0">
        <w:rPr>
          <w:rFonts w:ascii="Times New Roman" w:hAnsi="Times New Roman"/>
          <w:bCs/>
          <w:sz w:val="24"/>
          <w:szCs w:val="24"/>
          <w:lang w:eastAsia="lt-LT"/>
        </w:rPr>
        <w:t>yje</w:t>
      </w:r>
      <w:r w:rsidRPr="007315D0">
        <w:rPr>
          <w:rFonts w:ascii="Times New Roman" w:hAnsi="Times New Roman"/>
          <w:bCs/>
          <w:sz w:val="24"/>
          <w:szCs w:val="24"/>
          <w:lang w:eastAsia="lt-LT"/>
        </w:rPr>
        <w:t xml:space="preserve"> nurodytoms paslaugoms teikti.</w:t>
      </w:r>
    </w:p>
    <w:p w14:paraId="11B67682" w14:textId="77777777" w:rsidR="006D61E7" w:rsidRDefault="006D61E7" w:rsidP="006D61E7">
      <w:pPr>
        <w:ind w:firstLine="3041"/>
        <w:jc w:val="both"/>
        <w:rPr>
          <w:szCs w:val="24"/>
          <w:lang w:eastAsia="lt-LT"/>
        </w:rPr>
      </w:pPr>
    </w:p>
    <w:p w14:paraId="1FED22A9" w14:textId="77777777" w:rsidR="006D61E7" w:rsidRDefault="006D61E7" w:rsidP="006D61E7">
      <w:pPr>
        <w:jc w:val="center"/>
        <w:rPr>
          <w:b/>
          <w:bCs/>
          <w:szCs w:val="24"/>
          <w:lang w:eastAsia="lt-LT"/>
        </w:rPr>
      </w:pPr>
      <w:r>
        <w:rPr>
          <w:b/>
          <w:bCs/>
          <w:szCs w:val="24"/>
          <w:lang w:eastAsia="lt-LT"/>
        </w:rPr>
        <w:t>II. NUOMOS TERMINAS</w:t>
      </w:r>
    </w:p>
    <w:p w14:paraId="6757612B" w14:textId="77777777" w:rsidR="006D61E7" w:rsidRDefault="006D61E7" w:rsidP="006D61E7">
      <w:pPr>
        <w:jc w:val="both"/>
        <w:rPr>
          <w:szCs w:val="24"/>
          <w:lang w:eastAsia="lt-LT"/>
        </w:rPr>
      </w:pPr>
    </w:p>
    <w:p w14:paraId="1E379C2B" w14:textId="77777777" w:rsidR="006D61E7" w:rsidRDefault="006D61E7" w:rsidP="006D61E7">
      <w:pPr>
        <w:ind w:firstLine="720"/>
        <w:jc w:val="both"/>
        <w:rPr>
          <w:szCs w:val="24"/>
          <w:lang w:eastAsia="lt-LT"/>
        </w:rPr>
      </w:pPr>
      <w:r>
        <w:rPr>
          <w:szCs w:val="24"/>
          <w:lang w:eastAsia="lt-LT"/>
        </w:rPr>
        <w:t xml:space="preserve">2.1. Turto nuomos terminas nustatomas ____________ nuo turto perdavimo ir priėmimo </w:t>
      </w:r>
    </w:p>
    <w:p w14:paraId="566EE686" w14:textId="77777777" w:rsidR="006D61E7" w:rsidRDefault="006D61E7" w:rsidP="006D61E7">
      <w:pPr>
        <w:ind w:firstLine="4395"/>
        <w:jc w:val="both"/>
        <w:rPr>
          <w:sz w:val="18"/>
          <w:szCs w:val="18"/>
          <w:lang w:eastAsia="lt-LT"/>
        </w:rPr>
      </w:pPr>
      <w:r>
        <w:rPr>
          <w:sz w:val="18"/>
          <w:szCs w:val="18"/>
          <w:lang w:eastAsia="lt-LT"/>
        </w:rPr>
        <w:t xml:space="preserve">(skaičiais ir žodžiais) </w:t>
      </w:r>
    </w:p>
    <w:p w14:paraId="778E98C3" w14:textId="77777777" w:rsidR="006D61E7" w:rsidRDefault="006D61E7" w:rsidP="006D61E7">
      <w:pPr>
        <w:jc w:val="both"/>
        <w:rPr>
          <w:b/>
          <w:bCs/>
          <w:szCs w:val="24"/>
          <w:lang w:eastAsia="lt-LT"/>
        </w:rPr>
      </w:pPr>
      <w:r>
        <w:rPr>
          <w:szCs w:val="24"/>
          <w:lang w:eastAsia="lt-LT"/>
        </w:rPr>
        <w:lastRenderedPageBreak/>
        <w:t xml:space="preserve">akto pasirašymo dienos. </w:t>
      </w:r>
      <w:r>
        <w:rPr>
          <w:b/>
          <w:bCs/>
          <w:szCs w:val="24"/>
          <w:lang w:eastAsia="lt-LT"/>
        </w:rPr>
        <w:t> </w:t>
      </w:r>
    </w:p>
    <w:p w14:paraId="34877B3C" w14:textId="77777777" w:rsidR="006D61E7" w:rsidRDefault="006D61E7" w:rsidP="006D61E7">
      <w:pPr>
        <w:jc w:val="both"/>
        <w:rPr>
          <w:szCs w:val="24"/>
          <w:lang w:eastAsia="lt-LT"/>
        </w:rPr>
      </w:pPr>
    </w:p>
    <w:p w14:paraId="4C8F7327" w14:textId="77777777" w:rsidR="006D61E7" w:rsidRDefault="006D61E7" w:rsidP="006D61E7">
      <w:pPr>
        <w:keepNext/>
        <w:jc w:val="center"/>
        <w:rPr>
          <w:b/>
          <w:bCs/>
          <w:szCs w:val="24"/>
          <w:lang w:eastAsia="lt-LT"/>
        </w:rPr>
      </w:pPr>
      <w:r>
        <w:rPr>
          <w:b/>
          <w:bCs/>
          <w:szCs w:val="24"/>
          <w:lang w:eastAsia="lt-LT"/>
        </w:rPr>
        <w:t>III. NUOMOS MOKESTIS</w:t>
      </w:r>
    </w:p>
    <w:p w14:paraId="36418E83" w14:textId="77777777" w:rsidR="006D61E7" w:rsidRDefault="006D61E7" w:rsidP="006D61E7">
      <w:pPr>
        <w:keepNext/>
        <w:jc w:val="both"/>
        <w:rPr>
          <w:b/>
          <w:bCs/>
          <w:szCs w:val="24"/>
          <w:lang w:eastAsia="lt-LT"/>
        </w:rPr>
      </w:pPr>
    </w:p>
    <w:p w14:paraId="0C050E49" w14:textId="77777777" w:rsidR="006D61E7" w:rsidRDefault="006D61E7" w:rsidP="006D61E7">
      <w:pPr>
        <w:keepNext/>
        <w:ind w:firstLine="720"/>
        <w:jc w:val="both"/>
        <w:rPr>
          <w:szCs w:val="24"/>
          <w:lang w:eastAsia="lt-LT"/>
        </w:rPr>
      </w:pPr>
      <w:r>
        <w:rPr>
          <w:szCs w:val="24"/>
          <w:lang w:eastAsia="lt-LT"/>
        </w:rPr>
        <w:t>3.1. Nuomininkas už turto nuomą įsipareigoja mokėti nuomotojui nuompinigius –</w:t>
      </w:r>
    </w:p>
    <w:p w14:paraId="3901C011" w14:textId="77777777" w:rsidR="006D61E7" w:rsidRDefault="006D61E7" w:rsidP="006D61E7">
      <w:pPr>
        <w:keepNext/>
        <w:jc w:val="both"/>
        <w:rPr>
          <w:szCs w:val="24"/>
          <w:lang w:eastAsia="lt-LT"/>
        </w:rPr>
      </w:pPr>
      <w:r>
        <w:rPr>
          <w:szCs w:val="24"/>
          <w:lang w:eastAsia="lt-LT"/>
        </w:rPr>
        <w:t>______________________________________ per mėnesį.</w:t>
      </w:r>
    </w:p>
    <w:p w14:paraId="133212D6" w14:textId="77777777" w:rsidR="006D61E7" w:rsidRDefault="006D61E7" w:rsidP="006D61E7">
      <w:pPr>
        <w:ind w:firstLine="993"/>
        <w:jc w:val="both"/>
        <w:rPr>
          <w:sz w:val="18"/>
          <w:szCs w:val="18"/>
          <w:lang w:eastAsia="lt-LT"/>
        </w:rPr>
      </w:pPr>
      <w:r>
        <w:rPr>
          <w:sz w:val="18"/>
          <w:szCs w:val="18"/>
          <w:lang w:eastAsia="lt-LT"/>
        </w:rPr>
        <w:t>(suma skaičiais ir žodžiais)</w:t>
      </w:r>
    </w:p>
    <w:p w14:paraId="03095A3D" w14:textId="77777777" w:rsidR="006D61E7" w:rsidRDefault="006D61E7" w:rsidP="006D61E7">
      <w:pPr>
        <w:ind w:firstLine="720"/>
        <w:jc w:val="both"/>
        <w:rPr>
          <w:szCs w:val="24"/>
          <w:lang w:eastAsia="lt-LT"/>
        </w:rPr>
      </w:pPr>
      <w:r>
        <w:rPr>
          <w:szCs w:val="24"/>
          <w:lang w:eastAsia="lt-LT"/>
        </w:rPr>
        <w:t xml:space="preserve">Jeigu nuomininkas yra pridėtinės vertės mokesčio (toliau – PVM) mokėtojas, – su PVM </w:t>
      </w:r>
    </w:p>
    <w:p w14:paraId="18D77602" w14:textId="77777777" w:rsidR="006D61E7" w:rsidRDefault="006D61E7" w:rsidP="006D61E7">
      <w:pPr>
        <w:jc w:val="both"/>
        <w:rPr>
          <w:szCs w:val="24"/>
          <w:lang w:eastAsia="lt-LT"/>
        </w:rPr>
      </w:pPr>
      <w:r>
        <w:rPr>
          <w:szCs w:val="24"/>
          <w:lang w:eastAsia="lt-LT"/>
        </w:rPr>
        <w:t xml:space="preserve">______________________________________. </w:t>
      </w:r>
    </w:p>
    <w:p w14:paraId="1CD6E5C6" w14:textId="77777777" w:rsidR="006D61E7" w:rsidRDefault="006D61E7" w:rsidP="006D61E7">
      <w:pPr>
        <w:ind w:firstLine="720"/>
        <w:jc w:val="both"/>
        <w:rPr>
          <w:sz w:val="18"/>
          <w:szCs w:val="18"/>
          <w:lang w:eastAsia="lt-LT"/>
        </w:rPr>
      </w:pPr>
      <w:r>
        <w:rPr>
          <w:sz w:val="18"/>
          <w:szCs w:val="18"/>
          <w:lang w:eastAsia="lt-LT"/>
        </w:rPr>
        <w:t>(suma skaičiais ir žodžiais)</w:t>
      </w:r>
    </w:p>
    <w:p w14:paraId="7B39AC80" w14:textId="77777777" w:rsidR="006D61E7" w:rsidRDefault="006D61E7" w:rsidP="006D61E7">
      <w:pPr>
        <w:ind w:firstLine="720"/>
        <w:jc w:val="both"/>
        <w:rPr>
          <w:szCs w:val="24"/>
          <w:lang w:eastAsia="lt-LT"/>
        </w:rPr>
      </w:pPr>
      <w:r>
        <w:rPr>
          <w:szCs w:val="24"/>
          <w:lang w:eastAsia="lt-LT"/>
        </w:rPr>
        <w:t xml:space="preserve">3.2. Nuomininkas, be nuompinigių, kas mėnesį moka mokesčius už vandenį, energiją ir komunalines paslaugas. Nuomininkas už kitas jam teikiamas paslaugas atsiskaito pagal atskirą susitarimą su nuomotoju. </w:t>
      </w:r>
    </w:p>
    <w:p w14:paraId="6E9BA6F4" w14:textId="77777777" w:rsidR="006D61E7" w:rsidRDefault="006D61E7" w:rsidP="006D61E7">
      <w:pPr>
        <w:ind w:firstLine="720"/>
        <w:jc w:val="both"/>
        <w:rPr>
          <w:szCs w:val="24"/>
          <w:lang w:eastAsia="lt-LT"/>
        </w:rPr>
      </w:pPr>
      <w:r>
        <w:rPr>
          <w:szCs w:val="24"/>
          <w:lang w:eastAsia="lt-LT"/>
        </w:rPr>
        <w:t xml:space="preserve">3.3. Nuomininkas moka nuompinigius kas mėnesį, prieš prasidedant mėnesiui bet ne vėliau kaip iki einamojo mėnesio 10 (dešimtos) dienos (jeigu tai ne darbo diena, – iki kitos po jos einančios darbo dienos) pagal nuomotojo pateiktą sąskaitą. </w:t>
      </w:r>
      <w:r>
        <w:rPr>
          <w:szCs w:val="24"/>
        </w:rPr>
        <w:t>Nuomininkas moka nuompinigius kas mėnesį pagal išrašytą sąskaitą faktūrą, bet ne vėliau kaip iki kito mėnesio paskutinės kalendorinės dienos</w:t>
      </w:r>
      <w:r>
        <w:rPr>
          <w:szCs w:val="24"/>
          <w:lang w:eastAsia="lt-LT"/>
        </w:rPr>
        <w:t>.</w:t>
      </w:r>
    </w:p>
    <w:p w14:paraId="6460D39A" w14:textId="77777777" w:rsidR="006D61E7" w:rsidRDefault="006D61E7" w:rsidP="006D61E7">
      <w:pPr>
        <w:ind w:firstLine="720"/>
        <w:jc w:val="both"/>
        <w:rPr>
          <w:szCs w:val="24"/>
          <w:lang w:eastAsia="lt-LT"/>
        </w:rPr>
      </w:pPr>
      <w:r>
        <w:rPr>
          <w:szCs w:val="24"/>
          <w:lang w:eastAsia="lt-LT"/>
        </w:rPr>
        <w:t>3.4. Nuomininkas nuomotojo pateiktą sąskaitą už komunalines paslaugas apmoka per 5 darbo dienas nuo sąskaitos gavimo.</w:t>
      </w:r>
    </w:p>
    <w:p w14:paraId="71A2A99D" w14:textId="77777777" w:rsidR="006D61E7" w:rsidRDefault="006D61E7" w:rsidP="006D61E7">
      <w:pPr>
        <w:ind w:firstLine="720"/>
        <w:jc w:val="both"/>
        <w:rPr>
          <w:szCs w:val="24"/>
          <w:lang w:eastAsia="lt-LT"/>
        </w:rPr>
      </w:pPr>
      <w:r>
        <w:rPr>
          <w:szCs w:val="24"/>
          <w:lang w:eastAsia="lt-LT"/>
        </w:rPr>
        <w:t>3.5. Nuompinigiai ir mokesčiai už komunalines paslaugas pradedami skaičiuoti nuo turto perdavimo ir priėmimo akto pasirašymo dienos.</w:t>
      </w:r>
    </w:p>
    <w:p w14:paraId="0851D0BE" w14:textId="77777777" w:rsidR="006D61E7" w:rsidRDefault="006D61E7" w:rsidP="006D61E7">
      <w:pPr>
        <w:ind w:firstLine="720"/>
        <w:jc w:val="both"/>
        <w:rPr>
          <w:szCs w:val="24"/>
          <w:lang w:eastAsia="lt-LT"/>
        </w:rPr>
      </w:pPr>
      <w:r>
        <w:rPr>
          <w:szCs w:val="24"/>
          <w:lang w:eastAsia="lt-LT"/>
        </w:rPr>
        <w:t>3.6. Nuomininkas moka žemės nuomos mokestį.</w:t>
      </w:r>
    </w:p>
    <w:p w14:paraId="45C1C14B" w14:textId="77777777" w:rsidR="006D61E7" w:rsidRDefault="006D61E7" w:rsidP="006D61E7">
      <w:pPr>
        <w:ind w:firstLine="720"/>
        <w:jc w:val="both"/>
        <w:rPr>
          <w:szCs w:val="24"/>
          <w:lang w:eastAsia="lt-LT"/>
        </w:rPr>
      </w:pPr>
    </w:p>
    <w:p w14:paraId="352143E5" w14:textId="77777777" w:rsidR="006D61E7" w:rsidRDefault="006D61E7" w:rsidP="006D61E7">
      <w:pPr>
        <w:jc w:val="both"/>
        <w:rPr>
          <w:sz w:val="8"/>
          <w:szCs w:val="8"/>
        </w:rPr>
      </w:pPr>
    </w:p>
    <w:p w14:paraId="58368660" w14:textId="77777777" w:rsidR="006D61E7" w:rsidRDefault="006D61E7" w:rsidP="006D61E7">
      <w:pPr>
        <w:jc w:val="center"/>
        <w:rPr>
          <w:b/>
          <w:bCs/>
          <w:szCs w:val="24"/>
          <w:lang w:eastAsia="lt-LT"/>
        </w:rPr>
      </w:pPr>
      <w:r>
        <w:rPr>
          <w:b/>
          <w:bCs/>
          <w:szCs w:val="24"/>
          <w:lang w:eastAsia="lt-LT"/>
        </w:rPr>
        <w:t>IV. ŠALIŲ TEISĖS IR PAREIGOS</w:t>
      </w:r>
    </w:p>
    <w:p w14:paraId="3ECDF714" w14:textId="77777777" w:rsidR="006D61E7" w:rsidRDefault="006D61E7" w:rsidP="006D61E7">
      <w:pPr>
        <w:jc w:val="center"/>
        <w:rPr>
          <w:szCs w:val="24"/>
          <w:lang w:eastAsia="lt-LT"/>
        </w:rPr>
      </w:pPr>
    </w:p>
    <w:p w14:paraId="7E8C8ACF" w14:textId="77777777" w:rsidR="006D61E7" w:rsidRDefault="006D61E7" w:rsidP="006D61E7">
      <w:pPr>
        <w:jc w:val="both"/>
        <w:rPr>
          <w:sz w:val="8"/>
          <w:szCs w:val="8"/>
        </w:rPr>
      </w:pPr>
    </w:p>
    <w:p w14:paraId="70B63184" w14:textId="77777777" w:rsidR="006D61E7" w:rsidRDefault="006D61E7" w:rsidP="006D61E7">
      <w:pPr>
        <w:ind w:firstLine="720"/>
        <w:jc w:val="both"/>
        <w:rPr>
          <w:szCs w:val="24"/>
          <w:lang w:eastAsia="lt-LT"/>
        </w:rPr>
      </w:pPr>
      <w:r>
        <w:rPr>
          <w:szCs w:val="24"/>
          <w:lang w:eastAsia="lt-LT"/>
        </w:rPr>
        <w:t>4.1. Nuomotojas įsipareigoja:</w:t>
      </w:r>
    </w:p>
    <w:p w14:paraId="18967AC9" w14:textId="635A3623" w:rsidR="006D61E7" w:rsidRDefault="006D61E7" w:rsidP="006D61E7">
      <w:pPr>
        <w:ind w:firstLine="720"/>
        <w:jc w:val="both"/>
        <w:rPr>
          <w:szCs w:val="24"/>
          <w:lang w:eastAsia="lt-LT"/>
        </w:rPr>
      </w:pPr>
      <w:r>
        <w:rPr>
          <w:szCs w:val="24"/>
          <w:lang w:eastAsia="lt-LT"/>
        </w:rPr>
        <w:t xml:space="preserve">4.1.1. </w:t>
      </w:r>
      <w:r>
        <w:rPr>
          <w:szCs w:val="24"/>
        </w:rPr>
        <w:t>per 5 (penkias) kalendorines  dienas nuo Sutarties pasirašymo perduoti nuomininkui Sutarties 1.1 papunktyje nurodytą turtą pagal Nuomotojo parengtą turto perdavimo ir priėmimo aktą</w:t>
      </w:r>
      <w:r>
        <w:rPr>
          <w:szCs w:val="24"/>
          <w:lang w:eastAsia="lt-LT"/>
        </w:rPr>
        <w:t xml:space="preserve">; </w:t>
      </w:r>
    </w:p>
    <w:p w14:paraId="5FF11ECD" w14:textId="77777777" w:rsidR="006D61E7" w:rsidRDefault="006D61E7" w:rsidP="006D61E7">
      <w:pPr>
        <w:ind w:firstLine="720"/>
        <w:jc w:val="both"/>
        <w:rPr>
          <w:szCs w:val="24"/>
          <w:lang w:eastAsia="lt-LT"/>
        </w:rPr>
      </w:pPr>
      <w:r>
        <w:rPr>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 (nurodyti, jeigu šalys susitarė kitaip);</w:t>
      </w:r>
    </w:p>
    <w:p w14:paraId="403777A3" w14:textId="77777777" w:rsidR="006D61E7" w:rsidRDefault="006D61E7" w:rsidP="006D61E7">
      <w:pPr>
        <w:ind w:firstLine="720"/>
        <w:jc w:val="both"/>
        <w:rPr>
          <w:szCs w:val="24"/>
          <w:lang w:eastAsia="lt-LT"/>
        </w:rPr>
      </w:pPr>
      <w:r>
        <w:rPr>
          <w:szCs w:val="24"/>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2AF587E6" w14:textId="77777777" w:rsidR="006D61E7" w:rsidRDefault="006D61E7" w:rsidP="006D61E7">
      <w:pPr>
        <w:ind w:firstLine="720"/>
        <w:jc w:val="both"/>
        <w:rPr>
          <w:szCs w:val="24"/>
          <w:lang w:eastAsia="lt-LT"/>
        </w:rPr>
      </w:pPr>
      <w:r>
        <w:rPr>
          <w:szCs w:val="24"/>
          <w:lang w:eastAsia="lt-LT"/>
        </w:rPr>
        <w:t>4.1.4. pasibaigus Sutarties galiojimo terminui arba Sutartį nutraukus prieš terminą, priimti iš nuomininko turtą.</w:t>
      </w:r>
    </w:p>
    <w:p w14:paraId="286B5AAC" w14:textId="77777777" w:rsidR="006D61E7" w:rsidRDefault="006D61E7" w:rsidP="006D61E7">
      <w:pPr>
        <w:ind w:firstLine="720"/>
        <w:jc w:val="both"/>
        <w:rPr>
          <w:szCs w:val="24"/>
          <w:lang w:eastAsia="lt-LT"/>
        </w:rPr>
      </w:pPr>
      <w:r>
        <w:rPr>
          <w:szCs w:val="24"/>
          <w:lang w:eastAsia="lt-LT"/>
        </w:rPr>
        <w:t xml:space="preserve">4.2. Nuomotojas turi teisę Sutarties galiojimo laikotarpiu tikrinti išnuomotą turtą, taip pat turi kitų teisių ir pareigų, nustatytų Sutartyje ir teisės aktuose. </w:t>
      </w:r>
    </w:p>
    <w:p w14:paraId="39824357" w14:textId="77777777" w:rsidR="006D61E7" w:rsidRDefault="006D61E7" w:rsidP="006D61E7">
      <w:pPr>
        <w:ind w:firstLine="720"/>
        <w:jc w:val="both"/>
        <w:rPr>
          <w:szCs w:val="24"/>
          <w:lang w:eastAsia="lt-LT"/>
        </w:rPr>
      </w:pPr>
      <w:r>
        <w:rPr>
          <w:szCs w:val="24"/>
          <w:lang w:eastAsia="lt-LT"/>
        </w:rPr>
        <w:t>4.3. Nuomininkas įsipareigoja:</w:t>
      </w:r>
    </w:p>
    <w:p w14:paraId="555E25B0" w14:textId="77777777" w:rsidR="006D61E7" w:rsidRDefault="006D61E7" w:rsidP="006D61E7">
      <w:pPr>
        <w:ind w:firstLine="720"/>
        <w:jc w:val="both"/>
        <w:rPr>
          <w:szCs w:val="24"/>
          <w:lang w:eastAsia="lt-LT"/>
        </w:rPr>
      </w:pPr>
      <w:r>
        <w:rPr>
          <w:szCs w:val="24"/>
          <w:lang w:eastAsia="lt-LT"/>
        </w:rPr>
        <w:t>4.3.1. per 5 (penkias) darbo dienas nuo priėmimo ir perdavimo akto pasirašymo įregistruoti nuomos sutartį valstybės įmonėje Registrų centre;</w:t>
      </w:r>
    </w:p>
    <w:p w14:paraId="17D8BCE9" w14:textId="77777777" w:rsidR="006D61E7" w:rsidRDefault="006D61E7" w:rsidP="006D61E7">
      <w:pPr>
        <w:ind w:firstLine="720"/>
        <w:jc w:val="both"/>
        <w:rPr>
          <w:szCs w:val="24"/>
          <w:lang w:eastAsia="lt-LT"/>
        </w:rPr>
      </w:pPr>
      <w:r>
        <w:rPr>
          <w:szCs w:val="24"/>
          <w:lang w:eastAsia="lt-LT"/>
        </w:rPr>
        <w:t>4.3.2. per 5 (penkias) kalendorines dienas nuo Sutarties pasirašymo priimti Sutarties 1.1 papunktyje nurodytą turtą pagal turto perdavimo ir priėmimo aktą;</w:t>
      </w:r>
    </w:p>
    <w:p w14:paraId="70D406AA" w14:textId="77777777" w:rsidR="006D61E7" w:rsidRDefault="006D61E7" w:rsidP="006D61E7">
      <w:pPr>
        <w:ind w:firstLine="720"/>
        <w:jc w:val="both"/>
        <w:rPr>
          <w:szCs w:val="24"/>
          <w:lang w:eastAsia="lt-LT"/>
        </w:rPr>
      </w:pPr>
      <w:r>
        <w:rPr>
          <w:szCs w:val="24"/>
          <w:lang w:eastAsia="lt-LT"/>
        </w:rPr>
        <w:t xml:space="preserve">4.3.3. per 10 kalendorinių dienų nuo Sutarties pasirašymo dienos sudaryti su atitinkamomis įstaigomis, organizacijomis sutartis dėl atsiskaitymo už elektrą, vandenį, komunalines ir kitas paslaugas ir per 10 kalendorinių dienų nuo šių sutarčių sudarymo raštu informuoti nuomotoją; </w:t>
      </w:r>
    </w:p>
    <w:p w14:paraId="1110A7AA" w14:textId="77777777" w:rsidR="006D61E7" w:rsidRDefault="006D61E7" w:rsidP="006D61E7">
      <w:pPr>
        <w:ind w:firstLine="720"/>
        <w:jc w:val="both"/>
        <w:rPr>
          <w:szCs w:val="24"/>
          <w:lang w:eastAsia="lt-LT"/>
        </w:rPr>
      </w:pPr>
      <w:r>
        <w:rPr>
          <w:szCs w:val="24"/>
          <w:lang w:eastAsia="lt-LT"/>
        </w:rPr>
        <w:t>4.3.4. laiku mokėti Sutartyje nustatytą nuomos mokestį ir kitus pagal Sutartį priklausančias įmokas ir mokesčius;</w:t>
      </w:r>
    </w:p>
    <w:p w14:paraId="46FCDAA2" w14:textId="77777777" w:rsidR="006D61E7" w:rsidRDefault="006D61E7" w:rsidP="006D61E7">
      <w:pPr>
        <w:ind w:firstLine="720"/>
        <w:jc w:val="both"/>
        <w:rPr>
          <w:szCs w:val="24"/>
          <w:lang w:eastAsia="lt-LT"/>
        </w:rPr>
      </w:pPr>
      <w:r>
        <w:rPr>
          <w:szCs w:val="24"/>
          <w:lang w:eastAsia="lt-LT"/>
        </w:rPr>
        <w:lastRenderedPageBreak/>
        <w:t>4.3.5.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6D5C4354" w14:textId="77777777" w:rsidR="006D61E7" w:rsidRDefault="006D61E7" w:rsidP="006D61E7">
      <w:pPr>
        <w:ind w:firstLine="720"/>
        <w:jc w:val="both"/>
        <w:rPr>
          <w:szCs w:val="24"/>
          <w:lang w:eastAsia="lt-LT"/>
        </w:rPr>
      </w:pPr>
      <w:r>
        <w:rPr>
          <w:szCs w:val="24"/>
          <w:lang w:eastAsia="lt-LT"/>
        </w:rPr>
        <w:t>4.3.6. sudaryti nuomotojui sąlygas tikrinti nuomojamo turto būklę;</w:t>
      </w:r>
    </w:p>
    <w:p w14:paraId="078FDC7D" w14:textId="77777777" w:rsidR="006D61E7" w:rsidRDefault="006D61E7" w:rsidP="006D61E7">
      <w:pPr>
        <w:ind w:firstLine="753"/>
        <w:jc w:val="both"/>
        <w:rPr>
          <w:szCs w:val="24"/>
        </w:rPr>
      </w:pPr>
      <w:r>
        <w:rPr>
          <w:szCs w:val="24"/>
          <w:lang w:eastAsia="lt-LT"/>
        </w:rPr>
        <w:t>4.3.7.</w:t>
      </w:r>
      <w:r>
        <w:rPr>
          <w:b/>
          <w:szCs w:val="24"/>
          <w:lang w:eastAsia="lt-LT"/>
        </w:rPr>
        <w:t xml:space="preserve"> </w:t>
      </w:r>
      <w:r>
        <w:rPr>
          <w:szCs w:val="24"/>
        </w:rPr>
        <w:t>likus 3 savaitėms iki nuomos Sutarties termino pabaigos,  privalo raštu pranešti apie nuomojamų negyvenamųjų patalpų atlaisvinimą. Jei nuomininkas laiku neperduoda patalpų, jam priskaičiuojamas nuomos mokestis, kol patalpos nebus atlaisvintos ir perduotos pagal turto perdavimo ir priėmimo aktą;</w:t>
      </w:r>
    </w:p>
    <w:p w14:paraId="350A5B56" w14:textId="77777777" w:rsidR="006D61E7" w:rsidRDefault="006D61E7" w:rsidP="006D61E7">
      <w:pPr>
        <w:ind w:firstLine="753"/>
        <w:jc w:val="both"/>
        <w:rPr>
          <w:szCs w:val="24"/>
        </w:rPr>
      </w:pPr>
      <w:r>
        <w:rPr>
          <w:szCs w:val="24"/>
        </w:rPr>
        <w:t>4.3.8. kai pasibaigia sutarties galiojimas ar sutartis yra nutraukiama prieš terminą, iki turto perdavimo pagal turto perdavimo ir priėmimo aktą dienos įvykdyti visus mokestinius įsipareigojimus, susijusius su išsinuomotu turtu;</w:t>
      </w:r>
    </w:p>
    <w:p w14:paraId="695EC75C" w14:textId="77777777" w:rsidR="006D61E7" w:rsidRDefault="006D61E7" w:rsidP="006D61E7">
      <w:pPr>
        <w:ind w:firstLine="720"/>
        <w:jc w:val="both"/>
        <w:rPr>
          <w:szCs w:val="24"/>
          <w:lang w:eastAsia="lt-LT"/>
        </w:rPr>
      </w:pPr>
      <w:r>
        <w:rPr>
          <w:szCs w:val="24"/>
          <w:lang w:eastAsia="lt-LT"/>
        </w:rPr>
        <w:t xml:space="preserve">4.3.9. </w:t>
      </w:r>
      <w:r>
        <w:rPr>
          <w:szCs w:val="24"/>
        </w:rPr>
        <w:t>pasibaigus Sutarties galiojimo terminui arba Sutartį nutraukus prieš terminą, perduoti turtą pagal Nuomininko parengtą turto perdavimo ir priėmimo aktą tvarkingą, tokios pat būklės, kokios jis buvo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Pr>
          <w:szCs w:val="24"/>
          <w:lang w:eastAsia="lt-LT"/>
        </w:rPr>
        <w:t>;</w:t>
      </w:r>
    </w:p>
    <w:p w14:paraId="7412FB72" w14:textId="77777777" w:rsidR="006D61E7" w:rsidRDefault="006D61E7" w:rsidP="006D61E7">
      <w:pPr>
        <w:ind w:firstLine="720"/>
        <w:jc w:val="both"/>
        <w:rPr>
          <w:szCs w:val="24"/>
        </w:rPr>
      </w:pPr>
      <w:r>
        <w:rPr>
          <w:szCs w:val="24"/>
          <w:lang w:eastAsia="lt-LT"/>
        </w:rPr>
        <w:t xml:space="preserve">4.3.10. savo lėšomis  per 15 kalendorinių dienų apdrausti (išskyrus atvejus, kai draudžiami padidintos rizikos kultūros paveldo objektai, registruoti kultūros vertybių registre </w:t>
      </w:r>
      <w:r>
        <w:rPr>
          <w:szCs w:val="24"/>
        </w:rPr>
        <w:t>arba jei išnuomotą turtą yra apdraudęs nuomotojas</w:t>
      </w:r>
      <w:r>
        <w:rPr>
          <w:szCs w:val="24"/>
          <w:lang w:eastAsia="lt-LT"/>
        </w:rPr>
        <w:t>) išsinuomotą Savivaldybės nekilnojamąjį  turtą savininko (Savivaldybės) naudai nuomos sutarties galiojimo laikotarpiui nuo žalos, kuri gali būti padaryta dėl ugnies, vandens, gamtos jėgų, vagysčių, trečiųjų asmenų veiksmų ir kitų draudiminių įvykių ir per 5 darbo dienas pateikti nuomotojui apdraudimo faktą patvirtinančius dokumentus</w:t>
      </w:r>
      <w:r>
        <w:rPr>
          <w:szCs w:val="24"/>
        </w:rPr>
        <w:t>;</w:t>
      </w:r>
    </w:p>
    <w:p w14:paraId="17453B41" w14:textId="77777777" w:rsidR="006D61E7" w:rsidRDefault="006D61E7" w:rsidP="006D61E7">
      <w:pPr>
        <w:ind w:firstLine="720"/>
        <w:jc w:val="both"/>
        <w:rPr>
          <w:szCs w:val="24"/>
        </w:rPr>
      </w:pPr>
      <w:r>
        <w:rPr>
          <w:szCs w:val="24"/>
        </w:rPr>
        <w:t xml:space="preserve">4.3.11. </w:t>
      </w:r>
      <w:r>
        <w:rPr>
          <w:color w:val="000000"/>
          <w:szCs w:val="24"/>
          <w:lang w:eastAsia="lt-LT" w:bidi="he-IL"/>
        </w:rPr>
        <w:t>Lietuvos Respublikos teisės aktų nustatyta tvarka per 10 kalendorinių dienų nuo sutarties pasirašymo dienos kreiptis į Nacionalinės žemės tarnybos teritorinį padalinį dėl žemės nuomos sutarties sudarymo (jei suformuotas žemės sklypas); sudarytą sutartį užregistruoti Nekilnojamojo turto registre ir per 10 kalendorinių dienų nuo sutarties sudarymo raštu apie tai informuoti nuomotoją.</w:t>
      </w:r>
    </w:p>
    <w:p w14:paraId="55FEE363" w14:textId="77777777" w:rsidR="006D61E7" w:rsidRDefault="006D61E7" w:rsidP="006D61E7">
      <w:pPr>
        <w:ind w:firstLine="720"/>
        <w:jc w:val="both"/>
        <w:rPr>
          <w:szCs w:val="24"/>
          <w:lang w:eastAsia="lt-LT"/>
        </w:rPr>
      </w:pPr>
      <w:r>
        <w:rPr>
          <w:szCs w:val="24"/>
          <w:lang w:eastAsia="lt-LT"/>
        </w:rPr>
        <w:t>4.4. Nuomininkas turi ir kitų teisių ir pareigų, nustatytų Sutartyje ir teisės aktuose.</w:t>
      </w:r>
    </w:p>
    <w:p w14:paraId="2E661E57" w14:textId="77777777" w:rsidR="006D61E7" w:rsidRDefault="006D61E7" w:rsidP="006D61E7">
      <w:pPr>
        <w:ind w:firstLine="720"/>
        <w:jc w:val="both"/>
        <w:rPr>
          <w:szCs w:val="24"/>
          <w:lang w:eastAsia="lt-LT"/>
        </w:rPr>
      </w:pPr>
      <w:r>
        <w:rPr>
          <w:szCs w:val="24"/>
          <w:lang w:eastAsia="lt-LT"/>
        </w:rPr>
        <w:t xml:space="preserve">4.5. Nuomininkas neturi teisės be turto savininko rašytinio sutikimo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1EA6AD20" w14:textId="77777777" w:rsidR="006D61E7" w:rsidRDefault="006D61E7" w:rsidP="006D61E7">
      <w:pPr>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7B4C5CF8" w14:textId="77777777" w:rsidR="006D61E7" w:rsidRDefault="006D61E7" w:rsidP="006D61E7">
      <w:pPr>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3B9786B6" w14:textId="77777777" w:rsidR="006D61E7" w:rsidRDefault="006D61E7" w:rsidP="006D61E7">
      <w:pPr>
        <w:ind w:firstLine="720"/>
        <w:jc w:val="both"/>
        <w:rPr>
          <w:szCs w:val="24"/>
          <w:lang w:eastAsia="lt-LT"/>
        </w:rPr>
      </w:pPr>
    </w:p>
    <w:p w14:paraId="3F17CE42" w14:textId="77777777" w:rsidR="006D61E7" w:rsidRDefault="006D61E7" w:rsidP="006D61E7">
      <w:pPr>
        <w:jc w:val="both"/>
        <w:rPr>
          <w:sz w:val="8"/>
          <w:szCs w:val="8"/>
        </w:rPr>
      </w:pPr>
    </w:p>
    <w:p w14:paraId="0F508129" w14:textId="77777777" w:rsidR="006D61E7" w:rsidRDefault="006D61E7" w:rsidP="006D61E7">
      <w:pPr>
        <w:jc w:val="center"/>
        <w:rPr>
          <w:b/>
          <w:bCs/>
          <w:szCs w:val="24"/>
          <w:lang w:eastAsia="lt-LT"/>
        </w:rPr>
      </w:pPr>
      <w:r>
        <w:rPr>
          <w:b/>
          <w:bCs/>
          <w:szCs w:val="24"/>
          <w:lang w:eastAsia="lt-LT"/>
        </w:rPr>
        <w:t>V. ŠALIŲ ATSAKOMYBĖ</w:t>
      </w:r>
    </w:p>
    <w:p w14:paraId="1E77CACD" w14:textId="77777777" w:rsidR="006D61E7" w:rsidRDefault="006D61E7" w:rsidP="006D61E7">
      <w:pPr>
        <w:jc w:val="both"/>
        <w:rPr>
          <w:szCs w:val="24"/>
          <w:lang w:eastAsia="lt-LT"/>
        </w:rPr>
      </w:pPr>
    </w:p>
    <w:p w14:paraId="74ABEA32" w14:textId="77777777" w:rsidR="006D61E7" w:rsidRDefault="006D61E7" w:rsidP="006D61E7">
      <w:pPr>
        <w:jc w:val="both"/>
        <w:rPr>
          <w:sz w:val="8"/>
          <w:szCs w:val="8"/>
        </w:rPr>
      </w:pPr>
    </w:p>
    <w:p w14:paraId="02446433" w14:textId="77777777" w:rsidR="006D61E7" w:rsidRDefault="006D61E7" w:rsidP="006D61E7">
      <w:pPr>
        <w:ind w:firstLine="720"/>
        <w:jc w:val="both"/>
        <w:rPr>
          <w:szCs w:val="24"/>
          <w:lang w:eastAsia="lt-LT"/>
        </w:rPr>
      </w:pPr>
      <w:r>
        <w:rPr>
          <w:szCs w:val="24"/>
          <w:lang w:eastAsia="lt-LT"/>
        </w:rPr>
        <w:t xml:space="preserve">5.1. Nuomininkas, per  Sutartyje nustatytus terminus nesumokėjęs nuompinigių, privalo mokėti nuomotojui 0,05 procento dydžio delspinigius nuo visos nesumokėtos sumos už kiekvieną pavėluotą dieną. </w:t>
      </w:r>
    </w:p>
    <w:p w14:paraId="14C49886" w14:textId="77777777" w:rsidR="006D61E7" w:rsidRDefault="006D61E7" w:rsidP="006D61E7">
      <w:pPr>
        <w:ind w:firstLine="720"/>
        <w:jc w:val="both"/>
        <w:rPr>
          <w:szCs w:val="24"/>
          <w:lang w:eastAsia="lt-LT"/>
        </w:rPr>
      </w:pPr>
      <w:r>
        <w:rPr>
          <w:szCs w:val="24"/>
          <w:lang w:eastAsia="lt-LT"/>
        </w:rPr>
        <w:t xml:space="preserve">5.2. Delspinigių sumokėjimas neatleidžia nuomininko nuo pagrindinės prievolės įvykdymo. </w:t>
      </w:r>
    </w:p>
    <w:p w14:paraId="551C15A9" w14:textId="77777777" w:rsidR="006D61E7" w:rsidRDefault="006D61E7" w:rsidP="006D61E7">
      <w:pPr>
        <w:ind w:firstLine="720"/>
        <w:jc w:val="both"/>
        <w:rPr>
          <w:szCs w:val="24"/>
          <w:lang w:eastAsia="lt-LT"/>
        </w:rPr>
      </w:pPr>
      <w:r>
        <w:rPr>
          <w:szCs w:val="24"/>
          <w:lang w:eastAsia="lt-LT"/>
        </w:rPr>
        <w:lastRenderedPageBreak/>
        <w:t xml:space="preserve">5.3. Už turto </w:t>
      </w:r>
      <w:r>
        <w:rPr>
          <w:color w:val="000000"/>
          <w:szCs w:val="24"/>
          <w:lang w:eastAsia="lt-LT"/>
        </w:rPr>
        <w:t>pabloginimą</w:t>
      </w:r>
      <w:r>
        <w:rPr>
          <w:szCs w:val="24"/>
          <w:lang w:eastAsia="lt-LT"/>
        </w:rPr>
        <w:t xml:space="preserve"> nuomininkas atsako Lietuvos Respublikos civilinio kodekso 6.500 straipsnyje nustatyta tvarka.</w:t>
      </w:r>
    </w:p>
    <w:p w14:paraId="3177E217" w14:textId="77777777" w:rsidR="006D61E7" w:rsidRDefault="006D61E7" w:rsidP="006D61E7">
      <w:pPr>
        <w:ind w:firstLine="720"/>
        <w:jc w:val="both"/>
        <w:rPr>
          <w:szCs w:val="24"/>
          <w:lang w:eastAsia="lt-LT"/>
        </w:rPr>
      </w:pPr>
    </w:p>
    <w:p w14:paraId="5F296332" w14:textId="77777777" w:rsidR="006D61E7" w:rsidRDefault="006D61E7" w:rsidP="006D61E7">
      <w:pPr>
        <w:jc w:val="both"/>
        <w:rPr>
          <w:sz w:val="8"/>
          <w:szCs w:val="8"/>
        </w:rPr>
      </w:pPr>
    </w:p>
    <w:p w14:paraId="51CF6302" w14:textId="77777777" w:rsidR="006D61E7" w:rsidRDefault="006D61E7" w:rsidP="006D61E7">
      <w:pPr>
        <w:jc w:val="center"/>
        <w:rPr>
          <w:b/>
          <w:bCs/>
          <w:szCs w:val="24"/>
          <w:lang w:eastAsia="lt-LT"/>
        </w:rPr>
      </w:pPr>
      <w:r>
        <w:rPr>
          <w:b/>
          <w:bCs/>
          <w:szCs w:val="24"/>
          <w:lang w:eastAsia="lt-LT"/>
        </w:rPr>
        <w:t>VI. SUTARTIES GALIOJIMAS, ATNAUJINIMAS, PAKEITIMAS IR PASIBAIGIMAS</w:t>
      </w:r>
    </w:p>
    <w:p w14:paraId="1C162882" w14:textId="77777777" w:rsidR="006D61E7" w:rsidRDefault="006D61E7" w:rsidP="006D61E7">
      <w:pPr>
        <w:jc w:val="both"/>
        <w:rPr>
          <w:szCs w:val="24"/>
          <w:lang w:eastAsia="lt-LT"/>
        </w:rPr>
      </w:pPr>
    </w:p>
    <w:p w14:paraId="191CC278" w14:textId="77777777" w:rsidR="006D61E7" w:rsidRDefault="006D61E7" w:rsidP="006D61E7">
      <w:pPr>
        <w:jc w:val="both"/>
        <w:rPr>
          <w:sz w:val="8"/>
          <w:szCs w:val="8"/>
        </w:rPr>
      </w:pPr>
    </w:p>
    <w:p w14:paraId="7F5D34C1" w14:textId="77777777" w:rsidR="006D61E7" w:rsidRDefault="006D61E7" w:rsidP="006D61E7">
      <w:pPr>
        <w:ind w:firstLine="720"/>
        <w:jc w:val="both"/>
        <w:rPr>
          <w:szCs w:val="24"/>
          <w:lang w:eastAsia="lt-LT"/>
        </w:rPr>
      </w:pPr>
      <w:r>
        <w:rPr>
          <w:szCs w:val="24"/>
          <w:lang w:eastAsia="lt-LT"/>
        </w:rPr>
        <w:t>6.1. Ši Sutartis įsigalioja jos pasirašymo dieną ir galioja, iki visiškai ir tinkamai įvykdomi Sutartyje nustatyti įsipareigojimai arba Sutartis nutraukiama Sutartyje ir (ar) teisės aktuose nustatyta tvarka.</w:t>
      </w:r>
    </w:p>
    <w:p w14:paraId="35BDD509" w14:textId="77777777" w:rsidR="006D61E7" w:rsidRDefault="006D61E7" w:rsidP="006D61E7">
      <w:pPr>
        <w:ind w:firstLine="720"/>
        <w:jc w:val="both"/>
        <w:rPr>
          <w:szCs w:val="24"/>
          <w:lang w:eastAsia="lt-LT"/>
        </w:rPr>
      </w:pPr>
      <w:r>
        <w:rPr>
          <w:szCs w:val="24"/>
          <w:lang w:eastAsia="lt-LT"/>
        </w:rP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4EA29D19" w14:textId="77777777" w:rsidR="006D61E7" w:rsidRDefault="006D61E7" w:rsidP="006D61E7">
      <w:pPr>
        <w:ind w:firstLine="720"/>
        <w:jc w:val="both"/>
        <w:rPr>
          <w:szCs w:val="24"/>
          <w:lang w:eastAsia="lt-LT"/>
        </w:rPr>
      </w:pPr>
      <w:r>
        <w:rPr>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F71B853" w14:textId="77777777" w:rsidR="006D61E7" w:rsidRDefault="006D61E7" w:rsidP="006D61E7">
      <w:pPr>
        <w:ind w:firstLine="720"/>
        <w:jc w:val="both"/>
        <w:rPr>
          <w:szCs w:val="24"/>
          <w:lang w:eastAsia="lt-LT"/>
        </w:rPr>
      </w:pPr>
      <w:r>
        <w:rPr>
          <w:szCs w:val="24"/>
          <w:lang w:eastAsia="lt-LT"/>
        </w:rPr>
        <w:t xml:space="preserve">6.4. Visi Sutarties pakeitimai, papildymai ir priedai galioja, jeigu jie sudaryti raštu ir pasirašyti Sutarties šalių. </w:t>
      </w:r>
    </w:p>
    <w:p w14:paraId="58B925BD" w14:textId="77777777" w:rsidR="006D61E7" w:rsidRDefault="006D61E7" w:rsidP="006D61E7">
      <w:pPr>
        <w:ind w:firstLine="720"/>
        <w:jc w:val="both"/>
        <w:rPr>
          <w:szCs w:val="24"/>
          <w:lang w:eastAsia="lt-LT"/>
        </w:rPr>
      </w:pPr>
      <w:r>
        <w:rPr>
          <w:szCs w:val="24"/>
          <w:lang w:eastAsia="lt-LT"/>
        </w:rPr>
        <w:t>6.5. Ši Sutartis pasibaigia arba gali būti nutraukta:</w:t>
      </w:r>
    </w:p>
    <w:p w14:paraId="51E9987A" w14:textId="77777777" w:rsidR="006D61E7" w:rsidRDefault="006D61E7" w:rsidP="006D61E7">
      <w:pPr>
        <w:ind w:firstLine="720"/>
        <w:jc w:val="both"/>
        <w:rPr>
          <w:szCs w:val="24"/>
          <w:lang w:eastAsia="lt-LT"/>
        </w:rPr>
      </w:pPr>
      <w:r>
        <w:rPr>
          <w:szCs w:val="24"/>
          <w:lang w:eastAsia="lt-LT"/>
        </w:rPr>
        <w:t>6.5.1. pasibaigus nuomos terminui;</w:t>
      </w:r>
    </w:p>
    <w:p w14:paraId="098B71D7" w14:textId="77777777" w:rsidR="006D61E7" w:rsidRDefault="006D61E7" w:rsidP="006D61E7">
      <w:pPr>
        <w:ind w:firstLine="720"/>
        <w:jc w:val="both"/>
        <w:rPr>
          <w:szCs w:val="24"/>
          <w:lang w:eastAsia="lt-LT"/>
        </w:rPr>
      </w:pPr>
      <w:r>
        <w:rPr>
          <w:szCs w:val="24"/>
          <w:lang w:eastAsia="lt-LT"/>
        </w:rPr>
        <w:t>6.5.2. sutarties šalių susitarimu;</w:t>
      </w:r>
    </w:p>
    <w:p w14:paraId="459AFFB3" w14:textId="77777777" w:rsidR="006D61E7" w:rsidRDefault="006D61E7" w:rsidP="006D61E7">
      <w:pPr>
        <w:ind w:firstLine="720"/>
        <w:jc w:val="both"/>
        <w:rPr>
          <w:szCs w:val="24"/>
          <w:lang w:eastAsia="lt-LT"/>
        </w:rPr>
      </w:pPr>
      <w:r>
        <w:rPr>
          <w:szCs w:val="24"/>
          <w:lang w:eastAsia="lt-LT"/>
        </w:rPr>
        <w:t>6.5.3. kitais Lietuvos Respublikos civilinio kodekso nustatytais atvejais ir tvarka;</w:t>
      </w:r>
    </w:p>
    <w:p w14:paraId="66505183" w14:textId="77777777" w:rsidR="006D61E7" w:rsidRDefault="006D61E7" w:rsidP="006D61E7">
      <w:pPr>
        <w:ind w:firstLine="720"/>
        <w:jc w:val="both"/>
        <w:rPr>
          <w:szCs w:val="24"/>
          <w:lang w:eastAsia="lt-LT"/>
        </w:rPr>
      </w:pPr>
      <w:r>
        <w:rPr>
          <w:szCs w:val="24"/>
          <w:lang w:eastAsia="lt-LT"/>
        </w:rPr>
        <w:t>6.5.4. Lietuvos Respublikos civilinio kodekso nustatyta tvarka, kai išnuomoto turto reikia Savivaldybės funkcijoms atlikti.</w:t>
      </w:r>
    </w:p>
    <w:p w14:paraId="3254067A" w14:textId="77777777" w:rsidR="006D61E7" w:rsidRDefault="006D61E7" w:rsidP="006D61E7">
      <w:pPr>
        <w:ind w:firstLine="691"/>
        <w:jc w:val="both"/>
        <w:rPr>
          <w:szCs w:val="24"/>
        </w:rPr>
      </w:pPr>
      <w:r>
        <w:rPr>
          <w:color w:val="000000"/>
          <w:szCs w:val="24"/>
        </w:rPr>
        <w:t xml:space="preserve">6.5.5. </w:t>
      </w:r>
      <w:r>
        <w:rPr>
          <w:szCs w:val="24"/>
        </w:rPr>
        <w:t>jei nuomininkas nesumoka nuomos mokesčių</w:t>
      </w:r>
      <w:r>
        <w:rPr>
          <w:b/>
          <w:bCs/>
          <w:szCs w:val="24"/>
        </w:rPr>
        <w:t xml:space="preserve"> </w:t>
      </w:r>
      <w:r>
        <w:rPr>
          <w:szCs w:val="24"/>
        </w:rPr>
        <w:t xml:space="preserve"> 3 </w:t>
      </w:r>
      <w:r>
        <w:rPr>
          <w:b/>
          <w:bCs/>
          <w:szCs w:val="24"/>
        </w:rPr>
        <w:t>(</w:t>
      </w:r>
      <w:r>
        <w:rPr>
          <w:szCs w:val="24"/>
        </w:rPr>
        <w:t>tris) mėnesius iš eilės ar nemoka kitų mokesčių ir nepadengia skolos per nuomotojo raštiškame įspėjime nurodytą terminą, nevykdo kitų Sutarties 4.3 papunkčio įsipareigojimų, nuomotojas turi teisę vienašališkai nutraukti Sutartį, pranešęs prieš 2 (du) mėnesius apie tai nuomininkui raštu</w:t>
      </w:r>
      <w:r>
        <w:rPr>
          <w:color w:val="000000"/>
          <w:szCs w:val="24"/>
        </w:rPr>
        <w:t>;</w:t>
      </w:r>
    </w:p>
    <w:p w14:paraId="5C8941C6" w14:textId="77777777" w:rsidR="006D61E7" w:rsidRDefault="006D61E7" w:rsidP="006D61E7">
      <w:pPr>
        <w:ind w:firstLine="691"/>
        <w:jc w:val="both"/>
        <w:rPr>
          <w:szCs w:val="24"/>
        </w:rPr>
      </w:pPr>
      <w:r>
        <w:rPr>
          <w:color w:val="000000"/>
          <w:szCs w:val="24"/>
        </w:rPr>
        <w:t xml:space="preserve">6.5.6. </w:t>
      </w:r>
      <w:r>
        <w:rPr>
          <w:sz w:val="22"/>
          <w:szCs w:val="22"/>
        </w:rPr>
        <w:t>jeigu nuomininkas naudojasi turtu ne pagal Sutartį ar turto paskirtį</w:t>
      </w:r>
      <w:r>
        <w:rPr>
          <w:szCs w:val="24"/>
        </w:rPr>
        <w:t>;</w:t>
      </w:r>
    </w:p>
    <w:p w14:paraId="18AD1F66" w14:textId="77777777" w:rsidR="006D61E7" w:rsidRDefault="006D61E7" w:rsidP="006D61E7">
      <w:pPr>
        <w:tabs>
          <w:tab w:val="left" w:pos="993"/>
          <w:tab w:val="left" w:pos="1134"/>
        </w:tabs>
        <w:ind w:firstLine="709"/>
        <w:jc w:val="both"/>
        <w:rPr>
          <w:szCs w:val="24"/>
        </w:rPr>
      </w:pPr>
      <w:r>
        <w:rPr>
          <w:szCs w:val="24"/>
        </w:rPr>
        <w:t xml:space="preserve">6.5.7. </w:t>
      </w:r>
      <w:r>
        <w:rPr>
          <w:sz w:val="22"/>
          <w:szCs w:val="22"/>
        </w:rPr>
        <w:t>jeigu nuomininkas nedaro remonto tais atvejais, kai jis pagal įstatymus ar sutartį privalo jį daryti</w:t>
      </w:r>
      <w:r>
        <w:rPr>
          <w:szCs w:val="24"/>
        </w:rPr>
        <w:t>;</w:t>
      </w:r>
    </w:p>
    <w:p w14:paraId="449A570F" w14:textId="77777777" w:rsidR="006D61E7" w:rsidRDefault="006D61E7" w:rsidP="006D61E7">
      <w:pPr>
        <w:tabs>
          <w:tab w:val="left" w:pos="993"/>
          <w:tab w:val="left" w:pos="1134"/>
        </w:tabs>
        <w:ind w:firstLine="709"/>
        <w:jc w:val="both"/>
        <w:rPr>
          <w:szCs w:val="24"/>
        </w:rPr>
      </w:pPr>
      <w:r>
        <w:rPr>
          <w:szCs w:val="24"/>
        </w:rPr>
        <w:t>6.5.8. jeigu nuomotojas reikalauja nutraukti Sutartį prieš terminą ir yra įspėjęs nuomininką prieš 2 (du) mėnesius.</w:t>
      </w:r>
    </w:p>
    <w:p w14:paraId="700AAD78" w14:textId="77777777" w:rsidR="006D61E7" w:rsidRDefault="006D61E7" w:rsidP="006D61E7">
      <w:pPr>
        <w:tabs>
          <w:tab w:val="left" w:pos="993"/>
          <w:tab w:val="left" w:pos="1134"/>
        </w:tabs>
        <w:ind w:firstLine="709"/>
        <w:jc w:val="both"/>
        <w:rPr>
          <w:szCs w:val="24"/>
        </w:rPr>
      </w:pPr>
      <w:r>
        <w:rPr>
          <w:szCs w:val="24"/>
        </w:rPr>
        <w:t xml:space="preserve">6.5.9. </w:t>
      </w:r>
      <w:r>
        <w:rPr>
          <w:szCs w:val="24"/>
          <w:lang w:eastAsia="lt-LT"/>
        </w:rPr>
        <w:t>nuosavybės teisei į išnuomotą turtą perėjus kitam asmeniui.</w:t>
      </w:r>
    </w:p>
    <w:p w14:paraId="64ADB852" w14:textId="77777777" w:rsidR="006D61E7" w:rsidRDefault="006D61E7" w:rsidP="006D61E7">
      <w:pPr>
        <w:tabs>
          <w:tab w:val="left" w:pos="993"/>
          <w:tab w:val="left" w:pos="1134"/>
        </w:tabs>
        <w:ind w:firstLine="62"/>
        <w:jc w:val="both"/>
        <w:rPr>
          <w:szCs w:val="24"/>
        </w:rPr>
      </w:pPr>
    </w:p>
    <w:p w14:paraId="778518FF" w14:textId="77777777" w:rsidR="006D61E7" w:rsidRDefault="006D61E7" w:rsidP="006D61E7">
      <w:pPr>
        <w:jc w:val="both"/>
        <w:rPr>
          <w:sz w:val="8"/>
          <w:szCs w:val="8"/>
        </w:rPr>
      </w:pPr>
    </w:p>
    <w:p w14:paraId="481CEE77" w14:textId="77777777" w:rsidR="006D61E7" w:rsidRDefault="006D61E7" w:rsidP="006D61E7">
      <w:pPr>
        <w:jc w:val="center"/>
        <w:rPr>
          <w:b/>
          <w:bCs/>
          <w:caps/>
          <w:szCs w:val="24"/>
          <w:lang w:eastAsia="lt-LT"/>
        </w:rPr>
      </w:pPr>
      <w:r>
        <w:rPr>
          <w:b/>
          <w:bCs/>
          <w:caps/>
          <w:szCs w:val="24"/>
          <w:lang w:eastAsia="lt-LT"/>
        </w:rPr>
        <w:t>VII. NENUGALIMOS JĖGOS (</w:t>
      </w:r>
      <w:r>
        <w:rPr>
          <w:b/>
          <w:bCs/>
          <w:i/>
          <w:iCs/>
          <w:caps/>
          <w:szCs w:val="24"/>
          <w:lang w:eastAsia="lt-LT"/>
        </w:rPr>
        <w:t>Force Majeure</w:t>
      </w:r>
      <w:r>
        <w:rPr>
          <w:b/>
          <w:bCs/>
          <w:caps/>
          <w:szCs w:val="24"/>
          <w:lang w:eastAsia="lt-LT"/>
        </w:rPr>
        <w:t>) APLINKYBĖS</w:t>
      </w:r>
    </w:p>
    <w:p w14:paraId="18F52094" w14:textId="77777777" w:rsidR="006D61E7" w:rsidRDefault="006D61E7" w:rsidP="006D61E7">
      <w:pPr>
        <w:jc w:val="center"/>
        <w:rPr>
          <w:szCs w:val="24"/>
          <w:lang w:eastAsia="lt-LT"/>
        </w:rPr>
      </w:pPr>
    </w:p>
    <w:p w14:paraId="0EEF7CF9" w14:textId="77777777" w:rsidR="006D61E7" w:rsidRDefault="006D61E7" w:rsidP="006D61E7">
      <w:pPr>
        <w:jc w:val="both"/>
        <w:rPr>
          <w:sz w:val="8"/>
          <w:szCs w:val="8"/>
        </w:rPr>
      </w:pPr>
    </w:p>
    <w:p w14:paraId="149A2092" w14:textId="77777777" w:rsidR="006D61E7" w:rsidRDefault="006D61E7" w:rsidP="006D61E7">
      <w:pPr>
        <w:ind w:firstLine="720"/>
        <w:jc w:val="both"/>
        <w:rPr>
          <w:szCs w:val="24"/>
          <w:lang w:eastAsia="lt-LT"/>
        </w:rPr>
      </w:pPr>
      <w:r>
        <w:rPr>
          <w:szCs w:val="24"/>
          <w:lang w:eastAsia="lt-LT"/>
        </w:rPr>
        <w:t>7.1. Nė viena šalis nelaikoma pažeidusi Sutartį arba nevykdanti savo įsipareigojimų pagal Sutartį, jeigu įsipareigojimus vykdyti jai trukdo nenugalimos jėgos (</w:t>
      </w:r>
      <w:r>
        <w:rPr>
          <w:i/>
          <w:iCs/>
          <w:szCs w:val="24"/>
          <w:lang w:eastAsia="lt-LT"/>
        </w:rPr>
        <w:t>force majeure</w:t>
      </w:r>
      <w:r>
        <w:rPr>
          <w:szCs w:val="24"/>
          <w:lang w:eastAsia="lt-LT"/>
        </w:rPr>
        <w:t xml:space="preserve">) aplinkybės, atsiradusios po Sutarties įsigaliojimo dienos, vadovaujantis Lietuvos Respublikos civilinio kodekso 6.212 straipsniu ir Atleidimo nuo atsakomybės esant nenugalimos jėgos (force majeure) aplinkybėms </w:t>
      </w:r>
      <w:r>
        <w:rPr>
          <w:szCs w:val="24"/>
          <w:lang w:eastAsia="lt-LT"/>
        </w:rPr>
        <w:lastRenderedPageBreak/>
        <w:t>taisyklėmis, patvirtintomis Lietuvos Respublikos Vyriausybės 1996 m. liepos 15 d. nutarimu Nr. 840 „Dėl atleidimo nuo atsakomybės esant nenugalimos jėgos (force majeure) aplinkybėms taisyklių patvirtinimo.</w:t>
      </w:r>
    </w:p>
    <w:p w14:paraId="77E038C8" w14:textId="77777777" w:rsidR="006D61E7" w:rsidRDefault="006D61E7" w:rsidP="006D61E7">
      <w:pPr>
        <w:ind w:firstLine="720"/>
        <w:jc w:val="both"/>
        <w:rPr>
          <w:szCs w:val="24"/>
          <w:lang w:eastAsia="lt-LT"/>
        </w:rPr>
      </w:pPr>
      <w:r>
        <w:rPr>
          <w:szCs w:val="24"/>
          <w:lang w:eastAsia="lt-LT"/>
        </w:rPr>
        <w:t>7.2. Jeigu kuri nors šalis mano, kad atsirado nenugalimos jėgos (</w:t>
      </w:r>
      <w:r>
        <w:rPr>
          <w:i/>
          <w:iCs/>
          <w:szCs w:val="24"/>
          <w:lang w:eastAsia="lt-LT"/>
        </w:rPr>
        <w:t>force majeure</w:t>
      </w:r>
      <w:r>
        <w:rPr>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szCs w:val="24"/>
          <w:lang w:eastAsia="lt-LT"/>
        </w:rPr>
        <w:t>force majeure</w:t>
      </w:r>
      <w:r>
        <w:rPr>
          <w:szCs w:val="24"/>
          <w:lang w:eastAsia="lt-LT"/>
        </w:rPr>
        <w:t xml:space="preserve">) aplinkybės netrukdo. </w:t>
      </w:r>
    </w:p>
    <w:p w14:paraId="6FEF5640" w14:textId="77777777" w:rsidR="006D61E7" w:rsidRDefault="006D61E7" w:rsidP="006D61E7">
      <w:pPr>
        <w:ind w:firstLine="720"/>
        <w:jc w:val="both"/>
        <w:rPr>
          <w:szCs w:val="24"/>
          <w:lang w:eastAsia="lt-LT"/>
        </w:rPr>
      </w:pPr>
      <w:r>
        <w:rPr>
          <w:szCs w:val="24"/>
          <w:lang w:eastAsia="lt-LT"/>
        </w:rPr>
        <w:t>7.3. Jeigu nenugalimos jėgos (</w:t>
      </w:r>
      <w:r>
        <w:rPr>
          <w:i/>
          <w:iCs/>
          <w:szCs w:val="24"/>
          <w:lang w:eastAsia="lt-LT"/>
        </w:rPr>
        <w:t>force majeure</w:t>
      </w:r>
      <w:r>
        <w:rPr>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szCs w:val="24"/>
          <w:lang w:eastAsia="lt-LT"/>
        </w:rPr>
        <w:t>force majeure</w:t>
      </w:r>
      <w:r>
        <w:rPr>
          <w:szCs w:val="24"/>
          <w:lang w:eastAsia="lt-LT"/>
        </w:rPr>
        <w:t>) aplinkybės tęsiasi, Sutartis nutraukiama ir pagal Sutarties sąlygas šalys atleidžiamos nuo tolesnio Sutarties vykdymo.</w:t>
      </w:r>
    </w:p>
    <w:p w14:paraId="4BCCD05B" w14:textId="77777777" w:rsidR="006D61E7" w:rsidRDefault="006D61E7" w:rsidP="006D61E7">
      <w:pPr>
        <w:ind w:firstLine="720"/>
        <w:jc w:val="both"/>
        <w:rPr>
          <w:szCs w:val="24"/>
          <w:lang w:eastAsia="lt-LT"/>
        </w:rPr>
      </w:pPr>
    </w:p>
    <w:p w14:paraId="0B621DAF" w14:textId="77777777" w:rsidR="006D61E7" w:rsidRDefault="006D61E7" w:rsidP="006D61E7">
      <w:pPr>
        <w:jc w:val="center"/>
        <w:rPr>
          <w:b/>
          <w:bCs/>
          <w:szCs w:val="24"/>
          <w:lang w:eastAsia="lt-LT"/>
        </w:rPr>
      </w:pPr>
      <w:r>
        <w:rPr>
          <w:b/>
          <w:bCs/>
          <w:szCs w:val="24"/>
          <w:lang w:eastAsia="lt-LT"/>
        </w:rPr>
        <w:t>VIII. BAIGIAMOSIOS NUOSTATOS</w:t>
      </w:r>
    </w:p>
    <w:p w14:paraId="4E198842" w14:textId="77777777" w:rsidR="006D61E7" w:rsidRDefault="006D61E7" w:rsidP="006D61E7">
      <w:pPr>
        <w:jc w:val="both"/>
        <w:rPr>
          <w:szCs w:val="24"/>
          <w:lang w:eastAsia="lt-LT"/>
        </w:rPr>
      </w:pPr>
    </w:p>
    <w:p w14:paraId="448D22F8" w14:textId="77777777" w:rsidR="006D61E7" w:rsidRDefault="006D61E7" w:rsidP="006D61E7">
      <w:pPr>
        <w:jc w:val="both"/>
        <w:rPr>
          <w:sz w:val="8"/>
          <w:szCs w:val="8"/>
        </w:rPr>
      </w:pPr>
    </w:p>
    <w:p w14:paraId="75835982" w14:textId="77777777" w:rsidR="006D61E7" w:rsidRDefault="006D61E7" w:rsidP="006D61E7">
      <w:pPr>
        <w:ind w:firstLine="720"/>
        <w:jc w:val="both"/>
        <w:rPr>
          <w:szCs w:val="24"/>
          <w:lang w:eastAsia="lt-LT"/>
        </w:rPr>
      </w:pPr>
      <w:r>
        <w:rPr>
          <w:szCs w:val="24"/>
          <w:lang w:eastAsia="lt-LT"/>
        </w:rPr>
        <w:t xml:space="preserve">8.1. Papildomos sąlygos </w:t>
      </w:r>
      <w:r>
        <w:rPr>
          <w:i/>
          <w:iCs/>
          <w:szCs w:val="24"/>
          <w:lang w:eastAsia="lt-LT"/>
        </w:rPr>
        <w:t>(nurodyti kitas teisės aktams neprieštaraujančias sąlygas)</w:t>
      </w:r>
      <w:r>
        <w:rPr>
          <w:szCs w:val="24"/>
          <w:lang w:eastAsia="lt-LT"/>
        </w:rPr>
        <w:t>.</w:t>
      </w:r>
    </w:p>
    <w:p w14:paraId="4B0DD320" w14:textId="77777777" w:rsidR="006D61E7" w:rsidRDefault="006D61E7" w:rsidP="006D61E7">
      <w:pPr>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6C69590D" w14:textId="77777777" w:rsidR="006D61E7" w:rsidRDefault="006D61E7" w:rsidP="006D61E7">
      <w:pPr>
        <w:ind w:firstLine="720"/>
        <w:jc w:val="both"/>
        <w:rPr>
          <w:szCs w:val="24"/>
          <w:lang w:eastAsia="lt-LT"/>
        </w:rPr>
      </w:pPr>
      <w:r>
        <w:rPr>
          <w:szCs w:val="24"/>
          <w:lang w:eastAsia="lt-LT"/>
        </w:rPr>
        <w:t>8.3. Sutartis surašoma dviem egzemplioriais – po vieną kiekvienai Sutarties šaliai.</w:t>
      </w:r>
    </w:p>
    <w:p w14:paraId="208A2D2E" w14:textId="77777777" w:rsidR="006D61E7" w:rsidRDefault="006D61E7" w:rsidP="006D61E7">
      <w:pPr>
        <w:ind w:firstLine="720"/>
        <w:jc w:val="both"/>
        <w:rPr>
          <w:szCs w:val="24"/>
          <w:lang w:eastAsia="lt-LT"/>
        </w:rPr>
      </w:pPr>
      <w:r>
        <w:rPr>
          <w:szCs w:val="24"/>
          <w:lang w:eastAsia="lt-LT"/>
        </w:rPr>
        <w:t>8.4. Sutarties priedai:</w:t>
      </w:r>
    </w:p>
    <w:p w14:paraId="6FF3EF16" w14:textId="77777777" w:rsidR="006D61E7" w:rsidRDefault="006D61E7" w:rsidP="006D61E7">
      <w:pPr>
        <w:ind w:firstLine="720"/>
        <w:jc w:val="both"/>
        <w:rPr>
          <w:szCs w:val="24"/>
          <w:lang w:eastAsia="lt-LT"/>
        </w:rPr>
      </w:pPr>
      <w:r>
        <w:rPr>
          <w:szCs w:val="24"/>
          <w:lang w:eastAsia="lt-LT"/>
        </w:rPr>
        <w:t>8.4.1. Savivaldybės materialiojo turto perdavimo ir priėmimo aktas;</w:t>
      </w:r>
    </w:p>
    <w:p w14:paraId="7C2813BA" w14:textId="77777777" w:rsidR="006D61E7" w:rsidRDefault="006D61E7" w:rsidP="006D61E7">
      <w:pPr>
        <w:ind w:firstLine="720"/>
        <w:jc w:val="both"/>
        <w:rPr>
          <w:szCs w:val="24"/>
          <w:lang w:eastAsia="lt-LT"/>
        </w:rPr>
      </w:pPr>
      <w:r>
        <w:rPr>
          <w:szCs w:val="24"/>
          <w:lang w:eastAsia="lt-LT"/>
        </w:rPr>
        <w:t>8.4.2. kiti nuomojamo savivaldybės materialiojo turto dokumentai ir priedai, kurie būtini, kad būtų galima naudotis šiuo turtu.</w:t>
      </w:r>
    </w:p>
    <w:p w14:paraId="2889C6C6" w14:textId="77777777" w:rsidR="006D61E7" w:rsidRDefault="006D61E7" w:rsidP="006D61E7">
      <w:pPr>
        <w:ind w:firstLine="720"/>
        <w:jc w:val="both"/>
        <w:rPr>
          <w:szCs w:val="24"/>
          <w:lang w:eastAsia="lt-LT"/>
        </w:rPr>
      </w:pPr>
    </w:p>
    <w:p w14:paraId="489B6BAD" w14:textId="77777777" w:rsidR="006D61E7" w:rsidRDefault="006D61E7" w:rsidP="006D61E7">
      <w:pPr>
        <w:jc w:val="both"/>
        <w:rPr>
          <w:sz w:val="8"/>
          <w:szCs w:val="8"/>
        </w:rPr>
      </w:pPr>
    </w:p>
    <w:p w14:paraId="0D7EAC35" w14:textId="77777777" w:rsidR="006D61E7" w:rsidRDefault="006D61E7" w:rsidP="006D61E7">
      <w:pPr>
        <w:jc w:val="center"/>
        <w:rPr>
          <w:b/>
          <w:bCs/>
          <w:szCs w:val="24"/>
          <w:lang w:eastAsia="lt-LT"/>
        </w:rPr>
      </w:pPr>
      <w:r>
        <w:rPr>
          <w:b/>
          <w:bCs/>
          <w:szCs w:val="24"/>
          <w:lang w:eastAsia="lt-LT"/>
        </w:rPr>
        <w:t>IX. SUTARTIES ŠALIŲ REKVIZITAI IR ADRESAI</w:t>
      </w:r>
    </w:p>
    <w:p w14:paraId="4FA1375B" w14:textId="77777777" w:rsidR="006D61E7" w:rsidRDefault="006D61E7" w:rsidP="006D61E7">
      <w:pPr>
        <w:ind w:firstLine="62"/>
        <w:jc w:val="both"/>
        <w:rPr>
          <w:szCs w:val="24"/>
          <w:lang w:eastAsia="lt-LT"/>
        </w:rPr>
      </w:pPr>
    </w:p>
    <w:p w14:paraId="76D5908C" w14:textId="77777777" w:rsidR="006D61E7" w:rsidRDefault="006D61E7" w:rsidP="006D61E7">
      <w:pPr>
        <w:jc w:val="both"/>
        <w:rPr>
          <w:sz w:val="8"/>
          <w:szCs w:val="8"/>
        </w:rPr>
      </w:pPr>
    </w:p>
    <w:tbl>
      <w:tblPr>
        <w:tblW w:w="0" w:type="auto"/>
        <w:tblCellMar>
          <w:left w:w="0" w:type="dxa"/>
          <w:right w:w="0" w:type="dxa"/>
        </w:tblCellMar>
        <w:tblLook w:val="04A0" w:firstRow="1" w:lastRow="0" w:firstColumn="1" w:lastColumn="0" w:noHBand="0" w:noVBand="1"/>
      </w:tblPr>
      <w:tblGrid>
        <w:gridCol w:w="4644"/>
        <w:gridCol w:w="4926"/>
      </w:tblGrid>
      <w:tr w:rsidR="006D61E7" w14:paraId="065B9340" w14:textId="77777777" w:rsidTr="00EC1210">
        <w:tc>
          <w:tcPr>
            <w:tcW w:w="4644" w:type="dxa"/>
            <w:tcMar>
              <w:top w:w="0" w:type="dxa"/>
              <w:left w:w="108" w:type="dxa"/>
              <w:bottom w:w="0" w:type="dxa"/>
              <w:right w:w="108" w:type="dxa"/>
            </w:tcMar>
            <w:hideMark/>
          </w:tcPr>
          <w:p w14:paraId="7A1739AD" w14:textId="77777777" w:rsidR="006D61E7" w:rsidRDefault="006D61E7" w:rsidP="00EC1210">
            <w:pPr>
              <w:jc w:val="both"/>
              <w:rPr>
                <w:sz w:val="8"/>
                <w:szCs w:val="8"/>
              </w:rPr>
            </w:pPr>
          </w:p>
          <w:p w14:paraId="680C9490" w14:textId="77777777" w:rsidR="006D61E7" w:rsidRDefault="006D61E7" w:rsidP="00EC1210">
            <w:pPr>
              <w:jc w:val="both"/>
              <w:rPr>
                <w:szCs w:val="24"/>
                <w:lang w:eastAsia="lt-LT"/>
              </w:rPr>
            </w:pPr>
            <w:r>
              <w:rPr>
                <w:szCs w:val="24"/>
                <w:lang w:eastAsia="lt-LT"/>
              </w:rPr>
              <w:t>Nuomotojas</w:t>
            </w:r>
          </w:p>
        </w:tc>
        <w:tc>
          <w:tcPr>
            <w:tcW w:w="4926" w:type="dxa"/>
            <w:tcMar>
              <w:top w:w="0" w:type="dxa"/>
              <w:left w:w="108" w:type="dxa"/>
              <w:bottom w:w="0" w:type="dxa"/>
              <w:right w:w="108" w:type="dxa"/>
            </w:tcMar>
            <w:hideMark/>
          </w:tcPr>
          <w:p w14:paraId="45AC35C0" w14:textId="77777777" w:rsidR="006D61E7" w:rsidRDefault="006D61E7" w:rsidP="00EC1210">
            <w:pPr>
              <w:jc w:val="both"/>
              <w:rPr>
                <w:sz w:val="8"/>
                <w:szCs w:val="8"/>
              </w:rPr>
            </w:pPr>
          </w:p>
          <w:p w14:paraId="7A96CDA1" w14:textId="77777777" w:rsidR="006D61E7" w:rsidRDefault="006D61E7" w:rsidP="00EC1210">
            <w:pPr>
              <w:jc w:val="both"/>
              <w:rPr>
                <w:szCs w:val="24"/>
                <w:lang w:eastAsia="lt-LT"/>
              </w:rPr>
            </w:pPr>
            <w:r>
              <w:rPr>
                <w:szCs w:val="24"/>
                <w:lang w:eastAsia="lt-LT"/>
              </w:rPr>
              <w:t>Nuomininkas</w:t>
            </w:r>
          </w:p>
        </w:tc>
      </w:tr>
      <w:tr w:rsidR="006D61E7" w14:paraId="240DB392" w14:textId="77777777" w:rsidTr="00EC1210">
        <w:tc>
          <w:tcPr>
            <w:tcW w:w="4644" w:type="dxa"/>
            <w:tcMar>
              <w:top w:w="0" w:type="dxa"/>
              <w:left w:w="108" w:type="dxa"/>
              <w:bottom w:w="0" w:type="dxa"/>
              <w:right w:w="108" w:type="dxa"/>
            </w:tcMar>
            <w:hideMark/>
          </w:tcPr>
          <w:p w14:paraId="022CB82C" w14:textId="77777777" w:rsidR="006D61E7" w:rsidRDefault="006D61E7" w:rsidP="00EC1210">
            <w:pPr>
              <w:jc w:val="both"/>
              <w:rPr>
                <w:sz w:val="8"/>
                <w:szCs w:val="8"/>
              </w:rPr>
            </w:pPr>
          </w:p>
          <w:p w14:paraId="08A23320" w14:textId="77777777" w:rsidR="006D61E7" w:rsidRDefault="006D61E7" w:rsidP="00EC1210">
            <w:pPr>
              <w:jc w:val="both"/>
              <w:rPr>
                <w:szCs w:val="24"/>
                <w:lang w:eastAsia="lt-LT"/>
              </w:rPr>
            </w:pPr>
            <w:r>
              <w:rPr>
                <w:szCs w:val="24"/>
                <w:lang w:eastAsia="lt-LT"/>
              </w:rPr>
              <w:t>Pavadinimas</w:t>
            </w:r>
          </w:p>
        </w:tc>
        <w:tc>
          <w:tcPr>
            <w:tcW w:w="4926" w:type="dxa"/>
            <w:tcMar>
              <w:top w:w="0" w:type="dxa"/>
              <w:left w:w="108" w:type="dxa"/>
              <w:bottom w:w="0" w:type="dxa"/>
              <w:right w:w="108" w:type="dxa"/>
            </w:tcMar>
            <w:hideMark/>
          </w:tcPr>
          <w:p w14:paraId="518FFC83" w14:textId="77777777" w:rsidR="006D61E7" w:rsidRDefault="006D61E7" w:rsidP="00EC1210">
            <w:pPr>
              <w:jc w:val="both"/>
              <w:rPr>
                <w:sz w:val="8"/>
                <w:szCs w:val="8"/>
              </w:rPr>
            </w:pPr>
          </w:p>
          <w:p w14:paraId="1BD70CAB" w14:textId="77777777" w:rsidR="006D61E7" w:rsidRDefault="006D61E7" w:rsidP="00EC1210">
            <w:pPr>
              <w:jc w:val="both"/>
              <w:rPr>
                <w:szCs w:val="24"/>
                <w:lang w:eastAsia="lt-LT"/>
              </w:rPr>
            </w:pPr>
            <w:r>
              <w:rPr>
                <w:szCs w:val="24"/>
                <w:lang w:eastAsia="lt-LT"/>
              </w:rPr>
              <w:t>Pavadinimas (fizinio asmens vardas ir pavardė)</w:t>
            </w:r>
          </w:p>
        </w:tc>
      </w:tr>
      <w:tr w:rsidR="006D61E7" w14:paraId="7B25BBB0" w14:textId="77777777" w:rsidTr="00EC1210">
        <w:tc>
          <w:tcPr>
            <w:tcW w:w="4644" w:type="dxa"/>
            <w:tcMar>
              <w:top w:w="0" w:type="dxa"/>
              <w:left w:w="108" w:type="dxa"/>
              <w:bottom w:w="0" w:type="dxa"/>
              <w:right w:w="108" w:type="dxa"/>
            </w:tcMar>
            <w:hideMark/>
          </w:tcPr>
          <w:p w14:paraId="3CAEAB66" w14:textId="77777777" w:rsidR="006D61E7" w:rsidRDefault="006D61E7" w:rsidP="00EC1210">
            <w:pPr>
              <w:jc w:val="both"/>
              <w:rPr>
                <w:sz w:val="8"/>
                <w:szCs w:val="8"/>
              </w:rPr>
            </w:pPr>
          </w:p>
          <w:p w14:paraId="13F24D36" w14:textId="77777777" w:rsidR="006D61E7" w:rsidRDefault="006D61E7" w:rsidP="00EC1210">
            <w:pPr>
              <w:jc w:val="both"/>
              <w:rPr>
                <w:szCs w:val="24"/>
                <w:lang w:eastAsia="lt-LT"/>
              </w:rPr>
            </w:pPr>
            <w:r>
              <w:rPr>
                <w:szCs w:val="24"/>
                <w:lang w:eastAsia="lt-LT"/>
              </w:rPr>
              <w:t>Adresas</w:t>
            </w:r>
          </w:p>
        </w:tc>
        <w:tc>
          <w:tcPr>
            <w:tcW w:w="4926" w:type="dxa"/>
            <w:tcMar>
              <w:top w:w="0" w:type="dxa"/>
              <w:left w:w="108" w:type="dxa"/>
              <w:bottom w:w="0" w:type="dxa"/>
              <w:right w:w="108" w:type="dxa"/>
            </w:tcMar>
            <w:hideMark/>
          </w:tcPr>
          <w:p w14:paraId="5188CC56" w14:textId="77777777" w:rsidR="006D61E7" w:rsidRDefault="006D61E7" w:rsidP="00EC1210">
            <w:pPr>
              <w:jc w:val="both"/>
              <w:rPr>
                <w:sz w:val="8"/>
                <w:szCs w:val="8"/>
              </w:rPr>
            </w:pPr>
          </w:p>
          <w:p w14:paraId="0813D02B" w14:textId="77777777" w:rsidR="006D61E7" w:rsidRDefault="006D61E7" w:rsidP="00EC1210">
            <w:pPr>
              <w:jc w:val="both"/>
              <w:rPr>
                <w:szCs w:val="24"/>
                <w:lang w:eastAsia="lt-LT"/>
              </w:rPr>
            </w:pPr>
            <w:r>
              <w:rPr>
                <w:szCs w:val="24"/>
                <w:lang w:eastAsia="lt-LT"/>
              </w:rPr>
              <w:t>Adresas</w:t>
            </w:r>
          </w:p>
        </w:tc>
      </w:tr>
      <w:tr w:rsidR="006D61E7" w14:paraId="58470336" w14:textId="77777777" w:rsidTr="00EC1210">
        <w:tc>
          <w:tcPr>
            <w:tcW w:w="4644" w:type="dxa"/>
            <w:tcMar>
              <w:top w:w="0" w:type="dxa"/>
              <w:left w:w="108" w:type="dxa"/>
              <w:bottom w:w="0" w:type="dxa"/>
              <w:right w:w="108" w:type="dxa"/>
            </w:tcMar>
            <w:hideMark/>
          </w:tcPr>
          <w:p w14:paraId="719E465F" w14:textId="77777777" w:rsidR="006D61E7" w:rsidRDefault="006D61E7" w:rsidP="00EC1210">
            <w:pPr>
              <w:jc w:val="both"/>
              <w:rPr>
                <w:sz w:val="8"/>
                <w:szCs w:val="8"/>
              </w:rPr>
            </w:pPr>
          </w:p>
          <w:p w14:paraId="5FFE9908" w14:textId="77777777" w:rsidR="006D61E7" w:rsidRDefault="006D61E7" w:rsidP="00EC1210">
            <w:pPr>
              <w:jc w:val="both"/>
              <w:rPr>
                <w:szCs w:val="24"/>
                <w:lang w:eastAsia="lt-LT"/>
              </w:rPr>
            </w:pPr>
            <w:r>
              <w:rPr>
                <w:szCs w:val="24"/>
                <w:lang w:eastAsia="lt-LT"/>
              </w:rPr>
              <w:t>Juridinio asmens kodas</w:t>
            </w:r>
          </w:p>
        </w:tc>
        <w:tc>
          <w:tcPr>
            <w:tcW w:w="4926" w:type="dxa"/>
            <w:tcMar>
              <w:top w:w="0" w:type="dxa"/>
              <w:left w:w="108" w:type="dxa"/>
              <w:bottom w:w="0" w:type="dxa"/>
              <w:right w:w="108" w:type="dxa"/>
            </w:tcMar>
            <w:hideMark/>
          </w:tcPr>
          <w:p w14:paraId="45419EC0" w14:textId="77777777" w:rsidR="006D61E7" w:rsidRDefault="006D61E7" w:rsidP="00EC1210">
            <w:pPr>
              <w:jc w:val="both"/>
              <w:rPr>
                <w:sz w:val="8"/>
                <w:szCs w:val="8"/>
              </w:rPr>
            </w:pPr>
          </w:p>
          <w:p w14:paraId="0173F33C" w14:textId="77777777" w:rsidR="006D61E7" w:rsidRDefault="006D61E7" w:rsidP="00EC1210">
            <w:pPr>
              <w:jc w:val="both"/>
              <w:rPr>
                <w:szCs w:val="24"/>
                <w:lang w:eastAsia="lt-LT"/>
              </w:rPr>
            </w:pPr>
            <w:r>
              <w:rPr>
                <w:szCs w:val="24"/>
                <w:lang w:eastAsia="lt-LT"/>
              </w:rPr>
              <w:t>Juridinio / fizinio asmens kodas</w:t>
            </w:r>
          </w:p>
        </w:tc>
      </w:tr>
      <w:tr w:rsidR="006D61E7" w14:paraId="7DE54D2B" w14:textId="77777777" w:rsidTr="00EC1210">
        <w:tc>
          <w:tcPr>
            <w:tcW w:w="4644" w:type="dxa"/>
            <w:tcMar>
              <w:top w:w="0" w:type="dxa"/>
              <w:left w:w="108" w:type="dxa"/>
              <w:bottom w:w="0" w:type="dxa"/>
              <w:right w:w="108" w:type="dxa"/>
            </w:tcMar>
            <w:hideMark/>
          </w:tcPr>
          <w:p w14:paraId="37531439" w14:textId="77777777" w:rsidR="006D61E7" w:rsidRDefault="006D61E7" w:rsidP="00EC1210">
            <w:pPr>
              <w:jc w:val="both"/>
              <w:rPr>
                <w:sz w:val="8"/>
                <w:szCs w:val="8"/>
              </w:rPr>
            </w:pPr>
          </w:p>
          <w:p w14:paraId="093B9957" w14:textId="77777777" w:rsidR="006D61E7" w:rsidRDefault="006D61E7" w:rsidP="00EC1210">
            <w:pPr>
              <w:jc w:val="both"/>
              <w:rPr>
                <w:szCs w:val="24"/>
                <w:lang w:eastAsia="lt-LT"/>
              </w:rPr>
            </w:pPr>
            <w:r>
              <w:rPr>
                <w:szCs w:val="24"/>
                <w:lang w:eastAsia="lt-LT"/>
              </w:rPr>
              <w:t>Atsiskaitomoji banko sąskaita</w:t>
            </w:r>
          </w:p>
        </w:tc>
        <w:tc>
          <w:tcPr>
            <w:tcW w:w="4926" w:type="dxa"/>
            <w:tcMar>
              <w:top w:w="0" w:type="dxa"/>
              <w:left w:w="108" w:type="dxa"/>
              <w:bottom w:w="0" w:type="dxa"/>
              <w:right w:w="108" w:type="dxa"/>
            </w:tcMar>
            <w:hideMark/>
          </w:tcPr>
          <w:p w14:paraId="4E764EC9" w14:textId="77777777" w:rsidR="006D61E7" w:rsidRDefault="006D61E7" w:rsidP="00EC1210">
            <w:pPr>
              <w:jc w:val="both"/>
              <w:rPr>
                <w:sz w:val="8"/>
                <w:szCs w:val="8"/>
              </w:rPr>
            </w:pPr>
          </w:p>
          <w:p w14:paraId="2BB946FE" w14:textId="77777777" w:rsidR="006D61E7" w:rsidRDefault="006D61E7" w:rsidP="00EC1210">
            <w:pPr>
              <w:jc w:val="both"/>
              <w:rPr>
                <w:szCs w:val="24"/>
                <w:lang w:eastAsia="lt-LT"/>
              </w:rPr>
            </w:pPr>
            <w:r>
              <w:rPr>
                <w:szCs w:val="24"/>
                <w:lang w:eastAsia="lt-LT"/>
              </w:rPr>
              <w:t>Atsiskaitomoji banko sąskaita</w:t>
            </w:r>
          </w:p>
        </w:tc>
      </w:tr>
      <w:tr w:rsidR="006D61E7" w14:paraId="4DCD6B41" w14:textId="77777777" w:rsidTr="00EC1210">
        <w:tc>
          <w:tcPr>
            <w:tcW w:w="4644" w:type="dxa"/>
            <w:tcMar>
              <w:top w:w="0" w:type="dxa"/>
              <w:left w:w="108" w:type="dxa"/>
              <w:bottom w:w="0" w:type="dxa"/>
              <w:right w:w="108" w:type="dxa"/>
            </w:tcMar>
            <w:hideMark/>
          </w:tcPr>
          <w:p w14:paraId="60CE7516" w14:textId="77777777" w:rsidR="006D61E7" w:rsidRDefault="006D61E7" w:rsidP="00EC1210">
            <w:pPr>
              <w:jc w:val="both"/>
              <w:rPr>
                <w:sz w:val="8"/>
                <w:szCs w:val="8"/>
              </w:rPr>
            </w:pPr>
          </w:p>
          <w:p w14:paraId="6B6EC09B" w14:textId="77777777" w:rsidR="006D61E7" w:rsidRDefault="006D61E7" w:rsidP="00EC1210">
            <w:pPr>
              <w:jc w:val="both"/>
              <w:rPr>
                <w:szCs w:val="24"/>
                <w:lang w:eastAsia="lt-LT"/>
              </w:rPr>
            </w:pPr>
            <w:r>
              <w:rPr>
                <w:szCs w:val="24"/>
                <w:lang w:eastAsia="lt-LT"/>
              </w:rPr>
              <w:t>Nuomotojo vardu</w:t>
            </w:r>
          </w:p>
        </w:tc>
        <w:tc>
          <w:tcPr>
            <w:tcW w:w="4926" w:type="dxa"/>
            <w:tcMar>
              <w:top w:w="0" w:type="dxa"/>
              <w:left w:w="108" w:type="dxa"/>
              <w:bottom w:w="0" w:type="dxa"/>
              <w:right w:w="108" w:type="dxa"/>
            </w:tcMar>
            <w:hideMark/>
          </w:tcPr>
          <w:p w14:paraId="12DFDE91" w14:textId="77777777" w:rsidR="006D61E7" w:rsidRDefault="006D61E7" w:rsidP="00EC1210">
            <w:pPr>
              <w:jc w:val="both"/>
              <w:rPr>
                <w:sz w:val="8"/>
                <w:szCs w:val="8"/>
              </w:rPr>
            </w:pPr>
          </w:p>
          <w:p w14:paraId="316A15A7" w14:textId="77777777" w:rsidR="006D61E7" w:rsidRDefault="006D61E7" w:rsidP="00EC1210">
            <w:pPr>
              <w:jc w:val="both"/>
              <w:rPr>
                <w:szCs w:val="24"/>
                <w:lang w:eastAsia="lt-LT"/>
              </w:rPr>
            </w:pPr>
            <w:r>
              <w:rPr>
                <w:szCs w:val="24"/>
                <w:lang w:eastAsia="lt-LT"/>
              </w:rPr>
              <w:t>Nuomininko vardu</w:t>
            </w:r>
          </w:p>
        </w:tc>
      </w:tr>
      <w:tr w:rsidR="006D61E7" w14:paraId="5970B34B" w14:textId="77777777" w:rsidTr="00EC1210">
        <w:tc>
          <w:tcPr>
            <w:tcW w:w="4644" w:type="dxa"/>
            <w:tcMar>
              <w:top w:w="0" w:type="dxa"/>
              <w:left w:w="108" w:type="dxa"/>
              <w:bottom w:w="0" w:type="dxa"/>
              <w:right w:w="108" w:type="dxa"/>
            </w:tcMar>
            <w:hideMark/>
          </w:tcPr>
          <w:p w14:paraId="5C98704F" w14:textId="77777777" w:rsidR="006D61E7" w:rsidRDefault="006D61E7" w:rsidP="00EC1210">
            <w:pPr>
              <w:jc w:val="both"/>
              <w:rPr>
                <w:sz w:val="8"/>
                <w:szCs w:val="8"/>
              </w:rPr>
            </w:pPr>
          </w:p>
          <w:p w14:paraId="5F195C6A" w14:textId="77777777" w:rsidR="006D61E7" w:rsidRDefault="006D61E7" w:rsidP="00EC1210">
            <w:pPr>
              <w:jc w:val="both"/>
              <w:rPr>
                <w:szCs w:val="24"/>
                <w:lang w:eastAsia="lt-LT"/>
              </w:rPr>
            </w:pPr>
            <w:r>
              <w:rPr>
                <w:szCs w:val="24"/>
                <w:lang w:eastAsia="lt-LT"/>
              </w:rPr>
              <w:t>________________________</w:t>
            </w:r>
          </w:p>
        </w:tc>
        <w:tc>
          <w:tcPr>
            <w:tcW w:w="4926" w:type="dxa"/>
            <w:tcMar>
              <w:top w:w="0" w:type="dxa"/>
              <w:left w:w="108" w:type="dxa"/>
              <w:bottom w:w="0" w:type="dxa"/>
              <w:right w:w="108" w:type="dxa"/>
            </w:tcMar>
            <w:hideMark/>
          </w:tcPr>
          <w:p w14:paraId="6AFB46EA" w14:textId="77777777" w:rsidR="006D61E7" w:rsidRDefault="006D61E7" w:rsidP="00EC1210">
            <w:pPr>
              <w:jc w:val="both"/>
              <w:rPr>
                <w:sz w:val="8"/>
                <w:szCs w:val="8"/>
              </w:rPr>
            </w:pPr>
          </w:p>
          <w:p w14:paraId="44DC7B3D" w14:textId="77777777" w:rsidR="006D61E7" w:rsidRDefault="006D61E7" w:rsidP="00EC1210">
            <w:pPr>
              <w:jc w:val="both"/>
              <w:rPr>
                <w:szCs w:val="24"/>
                <w:lang w:eastAsia="lt-LT"/>
              </w:rPr>
            </w:pPr>
            <w:r>
              <w:rPr>
                <w:szCs w:val="24"/>
                <w:lang w:eastAsia="lt-LT"/>
              </w:rPr>
              <w:t>________________________</w:t>
            </w:r>
          </w:p>
        </w:tc>
      </w:tr>
      <w:tr w:rsidR="006D61E7" w14:paraId="678DA187" w14:textId="77777777" w:rsidTr="00EC1210">
        <w:tc>
          <w:tcPr>
            <w:tcW w:w="4644" w:type="dxa"/>
            <w:tcMar>
              <w:top w:w="0" w:type="dxa"/>
              <w:left w:w="108" w:type="dxa"/>
              <w:bottom w:w="0" w:type="dxa"/>
              <w:right w:w="108" w:type="dxa"/>
            </w:tcMar>
            <w:hideMark/>
          </w:tcPr>
          <w:p w14:paraId="539B1FCF" w14:textId="77777777" w:rsidR="006D61E7" w:rsidRDefault="006D61E7" w:rsidP="00EC1210">
            <w:pPr>
              <w:jc w:val="both"/>
              <w:rPr>
                <w:sz w:val="8"/>
                <w:szCs w:val="8"/>
              </w:rPr>
            </w:pPr>
          </w:p>
          <w:p w14:paraId="012020B2" w14:textId="77777777" w:rsidR="006D61E7" w:rsidRDefault="006D61E7" w:rsidP="00EC1210">
            <w:pPr>
              <w:jc w:val="both"/>
              <w:rPr>
                <w:szCs w:val="24"/>
                <w:lang w:eastAsia="lt-LT"/>
              </w:rPr>
            </w:pPr>
            <w:r>
              <w:rPr>
                <w:szCs w:val="24"/>
                <w:lang w:eastAsia="lt-LT"/>
              </w:rPr>
              <w:t>A.V.</w:t>
            </w:r>
          </w:p>
          <w:p w14:paraId="4892EDA2" w14:textId="77777777" w:rsidR="006D61E7" w:rsidRPr="00E913F0" w:rsidRDefault="006D61E7" w:rsidP="00EC1210">
            <w:pPr>
              <w:rPr>
                <w:szCs w:val="24"/>
                <w:lang w:eastAsia="lt-LT"/>
              </w:rPr>
            </w:pPr>
          </w:p>
          <w:p w14:paraId="47B336B2" w14:textId="77777777" w:rsidR="006D61E7" w:rsidRPr="00E913F0" w:rsidRDefault="006D61E7" w:rsidP="00EC1210">
            <w:pPr>
              <w:rPr>
                <w:szCs w:val="24"/>
                <w:lang w:eastAsia="lt-LT"/>
              </w:rPr>
            </w:pPr>
          </w:p>
          <w:p w14:paraId="41461D9C" w14:textId="77777777" w:rsidR="006D61E7" w:rsidRPr="00E913F0" w:rsidRDefault="006D61E7" w:rsidP="00EC1210">
            <w:pPr>
              <w:rPr>
                <w:szCs w:val="24"/>
                <w:lang w:eastAsia="lt-LT"/>
              </w:rPr>
            </w:pPr>
          </w:p>
          <w:p w14:paraId="39EAC66F" w14:textId="77777777" w:rsidR="006D61E7" w:rsidRPr="00E913F0" w:rsidRDefault="006D61E7" w:rsidP="00EC1210">
            <w:pPr>
              <w:rPr>
                <w:szCs w:val="24"/>
                <w:lang w:eastAsia="lt-LT"/>
              </w:rPr>
            </w:pPr>
          </w:p>
          <w:p w14:paraId="7ECB6537" w14:textId="77777777" w:rsidR="006D61E7" w:rsidRPr="00E913F0" w:rsidRDefault="006D61E7" w:rsidP="00EC1210">
            <w:pPr>
              <w:rPr>
                <w:szCs w:val="24"/>
                <w:lang w:eastAsia="lt-LT"/>
              </w:rPr>
            </w:pPr>
          </w:p>
          <w:p w14:paraId="5BF6E777" w14:textId="77777777" w:rsidR="006D61E7" w:rsidRPr="00E913F0" w:rsidRDefault="006D61E7" w:rsidP="00EC1210">
            <w:pPr>
              <w:rPr>
                <w:szCs w:val="24"/>
                <w:lang w:eastAsia="lt-LT"/>
              </w:rPr>
            </w:pPr>
          </w:p>
          <w:p w14:paraId="2A1A9D11" w14:textId="77777777" w:rsidR="006D61E7" w:rsidRPr="00E913F0" w:rsidRDefault="006D61E7" w:rsidP="00EC1210">
            <w:pPr>
              <w:rPr>
                <w:szCs w:val="24"/>
                <w:lang w:eastAsia="lt-LT"/>
              </w:rPr>
            </w:pPr>
          </w:p>
          <w:p w14:paraId="5A087109" w14:textId="77777777" w:rsidR="006D61E7" w:rsidRPr="00E913F0" w:rsidRDefault="006D61E7" w:rsidP="00EC1210">
            <w:pPr>
              <w:rPr>
                <w:szCs w:val="24"/>
                <w:lang w:eastAsia="lt-LT"/>
              </w:rPr>
            </w:pPr>
          </w:p>
          <w:p w14:paraId="10E55AA3" w14:textId="77777777" w:rsidR="006D61E7" w:rsidRPr="00E913F0" w:rsidRDefault="006D61E7" w:rsidP="00EC1210">
            <w:pPr>
              <w:rPr>
                <w:szCs w:val="24"/>
                <w:lang w:eastAsia="lt-LT"/>
              </w:rPr>
            </w:pPr>
          </w:p>
          <w:p w14:paraId="49D2D610" w14:textId="77777777" w:rsidR="006D61E7" w:rsidRPr="00E913F0" w:rsidRDefault="006D61E7" w:rsidP="00EC1210">
            <w:pPr>
              <w:rPr>
                <w:szCs w:val="24"/>
                <w:lang w:eastAsia="lt-LT"/>
              </w:rPr>
            </w:pPr>
          </w:p>
          <w:p w14:paraId="386AFC27" w14:textId="77777777" w:rsidR="006D61E7" w:rsidRPr="00E913F0" w:rsidRDefault="006D61E7" w:rsidP="00EC1210">
            <w:pPr>
              <w:rPr>
                <w:szCs w:val="24"/>
                <w:lang w:eastAsia="lt-LT"/>
              </w:rPr>
            </w:pPr>
          </w:p>
          <w:p w14:paraId="7B5843EC" w14:textId="77777777" w:rsidR="006D61E7" w:rsidRPr="00E913F0" w:rsidRDefault="006D61E7" w:rsidP="00EC1210">
            <w:pPr>
              <w:jc w:val="right"/>
              <w:rPr>
                <w:szCs w:val="24"/>
                <w:lang w:eastAsia="lt-LT"/>
              </w:rPr>
            </w:pPr>
          </w:p>
        </w:tc>
        <w:tc>
          <w:tcPr>
            <w:tcW w:w="4926" w:type="dxa"/>
            <w:tcMar>
              <w:top w:w="0" w:type="dxa"/>
              <w:left w:w="108" w:type="dxa"/>
              <w:bottom w:w="0" w:type="dxa"/>
              <w:right w:w="108" w:type="dxa"/>
            </w:tcMar>
            <w:hideMark/>
          </w:tcPr>
          <w:p w14:paraId="0432BA30" w14:textId="77777777" w:rsidR="006D61E7" w:rsidRDefault="006D61E7" w:rsidP="00EC1210">
            <w:pPr>
              <w:jc w:val="both"/>
              <w:rPr>
                <w:sz w:val="8"/>
                <w:szCs w:val="8"/>
              </w:rPr>
            </w:pPr>
          </w:p>
          <w:p w14:paraId="291D63E2" w14:textId="77777777" w:rsidR="006D61E7" w:rsidRDefault="006D61E7" w:rsidP="00EC1210">
            <w:pPr>
              <w:jc w:val="both"/>
              <w:rPr>
                <w:szCs w:val="24"/>
                <w:lang w:eastAsia="lt-LT"/>
              </w:rPr>
            </w:pPr>
            <w:r>
              <w:rPr>
                <w:szCs w:val="24"/>
                <w:lang w:eastAsia="lt-LT"/>
              </w:rPr>
              <w:t>A.V.</w:t>
            </w:r>
          </w:p>
        </w:tc>
      </w:tr>
      <w:bookmarkEnd w:id="0"/>
    </w:tbl>
    <w:p w14:paraId="7A41E27B" w14:textId="77777777" w:rsidR="00E1549B" w:rsidRDefault="00E1549B"/>
    <w:sectPr w:rsidR="00E154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37AE"/>
    <w:multiLevelType w:val="multilevel"/>
    <w:tmpl w:val="AE6293E2"/>
    <w:lvl w:ilvl="0">
      <w:start w:val="1"/>
      <w:numFmt w:val="decimal"/>
      <w:lvlText w:val="%1."/>
      <w:lvlJc w:val="left"/>
      <w:pPr>
        <w:ind w:left="540" w:hanging="540"/>
      </w:pPr>
      <w:rPr>
        <w:rFonts w:eastAsia="Times New Roman" w:hint="default"/>
        <w:color w:val="auto"/>
      </w:rPr>
    </w:lvl>
    <w:lvl w:ilvl="1">
      <w:start w:val="2"/>
      <w:numFmt w:val="decimal"/>
      <w:lvlText w:val="%1.%2."/>
      <w:lvlJc w:val="left"/>
      <w:pPr>
        <w:ind w:left="1320" w:hanging="54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1" w15:restartNumberingAfterBreak="0">
    <w:nsid w:val="5B312BF8"/>
    <w:multiLevelType w:val="multilevel"/>
    <w:tmpl w:val="990E34E8"/>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1080" w:hanging="360"/>
      </w:pPr>
      <w:rPr>
        <w:rFonts w:ascii="Times New Roman" w:hAnsi="Times New Roman" w:cs="Times New Roman" w:hint="default"/>
        <w:b w:val="0"/>
        <w:bCs w:val="0"/>
        <w:sz w:val="16"/>
        <w:szCs w:val="16"/>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2" w15:restartNumberingAfterBreak="0">
    <w:nsid w:val="6F9C7A4A"/>
    <w:multiLevelType w:val="multilevel"/>
    <w:tmpl w:val="8046808E"/>
    <w:lvl w:ilvl="0">
      <w:start w:val="1"/>
      <w:numFmt w:val="decimal"/>
      <w:lvlText w:val="%1."/>
      <w:lvlJc w:val="left"/>
      <w:pPr>
        <w:ind w:left="360" w:hanging="360"/>
      </w:pPr>
    </w:lvl>
    <w:lvl w:ilvl="1">
      <w:start w:val="1"/>
      <w:numFmt w:val="decimal"/>
      <w:lvlText w:val="%1.%2."/>
      <w:lvlJc w:val="left"/>
      <w:pPr>
        <w:ind w:left="1920" w:hanging="360"/>
      </w:pPr>
    </w:lvl>
    <w:lvl w:ilvl="2">
      <w:start w:val="1"/>
      <w:numFmt w:val="decimalZero"/>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626854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904325">
    <w:abstractNumId w:val="0"/>
  </w:num>
  <w:num w:numId="3" w16cid:durableId="11221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31"/>
    <w:rsid w:val="00661CD8"/>
    <w:rsid w:val="006D61E7"/>
    <w:rsid w:val="007315D0"/>
    <w:rsid w:val="00995E31"/>
    <w:rsid w:val="00E15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973D"/>
  <w15:chartTrackingRefBased/>
  <w15:docId w15:val="{264711E9-43B0-481D-8417-1156716D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1E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315D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448026">
      <w:bodyDiv w:val="1"/>
      <w:marLeft w:val="0"/>
      <w:marRight w:val="0"/>
      <w:marTop w:val="0"/>
      <w:marBottom w:val="0"/>
      <w:divBdr>
        <w:top w:val="none" w:sz="0" w:space="0" w:color="auto"/>
        <w:left w:val="none" w:sz="0" w:space="0" w:color="auto"/>
        <w:bottom w:val="none" w:sz="0" w:space="0" w:color="auto"/>
        <w:right w:val="none" w:sz="0" w:space="0" w:color="auto"/>
      </w:divBdr>
    </w:div>
    <w:div w:id="15580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9836</Words>
  <Characters>5608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Petrulytė</dc:creator>
  <cp:keywords/>
  <dc:description/>
  <cp:lastModifiedBy>Agnė Petrulytė</cp:lastModifiedBy>
  <cp:revision>4</cp:revision>
  <dcterms:created xsi:type="dcterms:W3CDTF">2024-01-11T09:19:00Z</dcterms:created>
  <dcterms:modified xsi:type="dcterms:W3CDTF">2024-01-11T09:31:00Z</dcterms:modified>
</cp:coreProperties>
</file>